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8609" w14:textId="65F0FEE1" w:rsidR="0086440F" w:rsidRPr="006E0CF3" w:rsidRDefault="0086440F" w:rsidP="00A919C2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b/>
          <w:bCs/>
          <w:sz w:val="32"/>
          <w:szCs w:val="32"/>
          <w:lang w:eastAsia="de-DE"/>
        </w:rPr>
      </w:pPr>
      <w:r w:rsidRPr="006E0CF3">
        <w:rPr>
          <w:rFonts w:ascii="Franklin Gothic Book" w:eastAsia="Times New Roman" w:hAnsi="Franklin Gothic Book" w:cs="Arial"/>
          <w:b/>
          <w:bCs/>
          <w:sz w:val="32"/>
          <w:szCs w:val="32"/>
          <w:lang w:eastAsia="de-DE"/>
        </w:rPr>
        <w:t xml:space="preserve">Textbausteine für die Region Braunschweig-Wolfsburg </w:t>
      </w:r>
      <w:r w:rsidRPr="006E0CF3">
        <w:rPr>
          <w:rFonts w:ascii="Franklin Gothic Book" w:eastAsia="Times New Roman" w:hAnsi="Franklin Gothic Book" w:cs="Arial"/>
          <w:b/>
          <w:bCs/>
          <w:sz w:val="32"/>
          <w:szCs w:val="32"/>
          <w:lang w:eastAsia="de-DE"/>
        </w:rPr>
        <w:br/>
        <w:t xml:space="preserve">und den Landkreis </w:t>
      </w:r>
      <w:r w:rsidR="00477AD4" w:rsidRPr="006E0CF3">
        <w:rPr>
          <w:rFonts w:ascii="Franklin Gothic Book" w:eastAsia="Times New Roman" w:hAnsi="Franklin Gothic Book" w:cs="Arial"/>
          <w:b/>
          <w:bCs/>
          <w:sz w:val="32"/>
          <w:szCs w:val="32"/>
          <w:lang w:eastAsia="de-DE"/>
        </w:rPr>
        <w:t>Helmstedt</w:t>
      </w:r>
    </w:p>
    <w:p w14:paraId="7EB64401" w14:textId="77777777" w:rsidR="0014764E" w:rsidRPr="00704878" w:rsidRDefault="0014764E" w:rsidP="0014764E">
      <w:pPr>
        <w:spacing w:line="276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704878">
        <w:rPr>
          <w:rFonts w:ascii="Franklin Gothic Book" w:hAnsi="Franklin Gothic Book" w:cs="Arial"/>
          <w:b/>
          <w:bCs/>
          <w:sz w:val="28"/>
          <w:szCs w:val="28"/>
        </w:rPr>
        <w:t>Textbausteine für Stellenanzeigen</w:t>
      </w:r>
    </w:p>
    <w:p w14:paraId="315BE641" w14:textId="77777777" w:rsidR="0014764E" w:rsidRPr="007E5064" w:rsidRDefault="0014764E" w:rsidP="0014764E">
      <w:pPr>
        <w:spacing w:line="276" w:lineRule="auto"/>
        <w:rPr>
          <w:rFonts w:ascii="Franklin Gothic Book" w:hAnsi="Franklin Gothic Book" w:cs="Arial"/>
          <w:b/>
          <w:bCs/>
          <w:i/>
          <w:iCs/>
        </w:rPr>
      </w:pPr>
      <w:r w:rsidRPr="007E5064">
        <w:rPr>
          <w:rFonts w:ascii="Franklin Gothic Book" w:hAnsi="Franklin Gothic Book" w:cs="Arial"/>
          <w:b/>
          <w:bCs/>
          <w:i/>
          <w:iCs/>
        </w:rPr>
        <w:t>Version 1 (</w:t>
      </w:r>
      <w:r w:rsidRPr="001708DA">
        <w:rPr>
          <w:rFonts w:ascii="Franklin Gothic Book" w:hAnsi="Franklin Gothic Book" w:cs="Arial"/>
          <w:b/>
          <w:bCs/>
          <w:i/>
          <w:iCs/>
        </w:rPr>
        <w:t xml:space="preserve">inkl. </w:t>
      </w:r>
      <w:r>
        <w:rPr>
          <w:rFonts w:ascii="Franklin Gothic Book" w:hAnsi="Franklin Gothic Book" w:cs="Arial"/>
          <w:b/>
          <w:bCs/>
          <w:i/>
          <w:iCs/>
        </w:rPr>
        <w:t xml:space="preserve">Unternehmensname und </w:t>
      </w:r>
      <w:r w:rsidRPr="001708DA">
        <w:rPr>
          <w:rFonts w:ascii="Franklin Gothic Book" w:hAnsi="Franklin Gothic Book" w:cs="Arial"/>
          <w:b/>
          <w:bCs/>
          <w:i/>
          <w:iCs/>
        </w:rPr>
        <w:t>Standort</w:t>
      </w:r>
      <w:r w:rsidRPr="007E5064">
        <w:rPr>
          <w:rFonts w:ascii="Franklin Gothic Book" w:hAnsi="Franklin Gothic Book" w:cs="Arial"/>
          <w:b/>
          <w:bCs/>
          <w:i/>
          <w:iCs/>
        </w:rPr>
        <w:t>):</w:t>
      </w:r>
    </w:p>
    <w:p w14:paraId="2D9D2A40" w14:textId="4E425057" w:rsidR="0014764E" w:rsidRPr="00704878" w:rsidRDefault="0014764E" w:rsidP="0014764E">
      <w:pPr>
        <w:spacing w:line="276" w:lineRule="auto"/>
        <w:rPr>
          <w:rFonts w:ascii="Franklin Gothic Book" w:hAnsi="Franklin Gothic Book" w:cs="Arial"/>
        </w:rPr>
      </w:pPr>
      <w:r w:rsidRPr="00704878">
        <w:rPr>
          <w:rFonts w:ascii="Franklin Gothic Book" w:hAnsi="Franklin Gothic Book" w:cs="Arial"/>
        </w:rPr>
        <w:t xml:space="preserve">Schon gewusst, dass Sie sich mit einem Engagement bei der [NAME DES UNTERNEHMENS] zugleich für eine der Top Wirtschafts- und Erlebnisregionen Deutschlands entscheiden? Alles Wissenswerte über das Umfeld Ihres künftigen Arbeitsplatzes </w:t>
      </w:r>
      <w:r w:rsidRPr="001936A9">
        <w:rPr>
          <w:rFonts w:ascii="Franklin Gothic Book" w:hAnsi="Franklin Gothic Book" w:cs="Arial"/>
        </w:rPr>
        <w:t>[</w:t>
      </w:r>
      <w:r w:rsidR="006E0CF3">
        <w:rPr>
          <w:rFonts w:ascii="Franklin Gothic Book" w:hAnsi="Franklin Gothic Book" w:cs="Arial"/>
        </w:rPr>
        <w:t xml:space="preserve">Helmstedt </w:t>
      </w:r>
      <w:r w:rsidRPr="001936A9">
        <w:rPr>
          <w:rFonts w:ascii="Franklin Gothic Book" w:hAnsi="Franklin Gothic Book" w:cs="Arial"/>
        </w:rPr>
        <w:t xml:space="preserve">oder Ort im Landkreis] </w:t>
      </w:r>
      <w:r w:rsidRPr="00704878">
        <w:rPr>
          <w:rFonts w:ascii="Franklin Gothic Book" w:hAnsi="Franklin Gothic Book" w:cs="Arial"/>
        </w:rPr>
        <w:t xml:space="preserve">finden Sie auf dem Online-Portal </w:t>
      </w:r>
      <w:hyperlink r:id="rId7" w:history="1">
        <w:r w:rsidRPr="00E54538">
          <w:rPr>
            <w:rStyle w:val="Hyperlink"/>
            <w:rFonts w:ascii="Franklin Gothic Book" w:hAnsi="Franklin Gothic Book" w:cs="Arial"/>
          </w:rPr>
          <w:t>die-region.de</w:t>
        </w:r>
      </w:hyperlink>
      <w:r w:rsidRPr="00704878">
        <w:rPr>
          <w:rFonts w:ascii="Franklin Gothic Book" w:hAnsi="Franklin Gothic Book" w:cs="Arial"/>
        </w:rPr>
        <w:t xml:space="preserve">. </w:t>
      </w:r>
    </w:p>
    <w:p w14:paraId="016A9C8A" w14:textId="77777777" w:rsidR="0014764E" w:rsidRPr="007E5064" w:rsidRDefault="0014764E" w:rsidP="0014764E">
      <w:pPr>
        <w:spacing w:line="276" w:lineRule="auto"/>
        <w:rPr>
          <w:rFonts w:ascii="Franklin Gothic Book" w:hAnsi="Franklin Gothic Book" w:cs="Arial"/>
          <w:b/>
          <w:bCs/>
          <w:i/>
          <w:iCs/>
        </w:rPr>
      </w:pPr>
      <w:r w:rsidRPr="007E5064">
        <w:rPr>
          <w:rFonts w:ascii="Franklin Gothic Book" w:hAnsi="Franklin Gothic Book" w:cs="Arial"/>
          <w:b/>
          <w:bCs/>
          <w:i/>
          <w:iCs/>
        </w:rPr>
        <w:t>Version 2 (neutral):</w:t>
      </w:r>
    </w:p>
    <w:p w14:paraId="720411F4" w14:textId="77777777" w:rsidR="0014764E" w:rsidRPr="007E5064" w:rsidRDefault="0014764E" w:rsidP="0014764E">
      <w:pPr>
        <w:pStyle w:val="Default0"/>
        <w:spacing w:line="276" w:lineRule="auto"/>
        <w:rPr>
          <w:rFonts w:ascii="Franklin Gothic Book" w:hAnsi="Franklin Gothic Book"/>
          <w:color w:val="auto"/>
          <w:sz w:val="22"/>
          <w:szCs w:val="22"/>
        </w:rPr>
      </w:pPr>
      <w:r w:rsidRPr="007E5064">
        <w:rPr>
          <w:rFonts w:ascii="Franklin Gothic Book" w:hAnsi="Franklin Gothic Book"/>
          <w:i/>
          <w:iCs/>
          <w:color w:val="auto"/>
          <w:sz w:val="22"/>
          <w:szCs w:val="22"/>
        </w:rPr>
        <w:t>Lang:</w:t>
      </w:r>
      <w:r w:rsidRPr="007E5064">
        <w:rPr>
          <w:rFonts w:ascii="Franklin Gothic Book" w:hAnsi="Franklin Gothic Book"/>
          <w:b/>
          <w:bCs/>
          <w:i/>
          <w:iCs/>
          <w:color w:val="auto"/>
          <w:sz w:val="22"/>
          <w:szCs w:val="22"/>
        </w:rPr>
        <w:br/>
      </w:r>
      <w:r w:rsidRPr="001708DA">
        <w:rPr>
          <w:rFonts w:ascii="Franklin Gothic Book" w:hAnsi="Franklin Gothic Book"/>
          <w:color w:val="auto"/>
          <w:sz w:val="22"/>
          <w:szCs w:val="22"/>
        </w:rPr>
        <w:t>Nach der Arbeit</w:t>
      </w:r>
      <w:r>
        <w:rPr>
          <w:rFonts w:ascii="Franklin Gothic Book" w:hAnsi="Franklin Gothic Book"/>
          <w:color w:val="auto"/>
          <w:sz w:val="22"/>
          <w:szCs w:val="22"/>
        </w:rPr>
        <w:t xml:space="preserve"> wartet</w:t>
      </w:r>
      <w:r w:rsidRPr="001708DA">
        <w:rPr>
          <w:rFonts w:ascii="Franklin Gothic Book" w:hAnsi="Franklin Gothic Book"/>
          <w:color w:val="auto"/>
          <w:sz w:val="22"/>
          <w:szCs w:val="22"/>
        </w:rPr>
        <w:t xml:space="preserve"> das Vergnügen. </w:t>
      </w:r>
      <w:r>
        <w:rPr>
          <w:rFonts w:ascii="Franklin Gothic Book" w:hAnsi="Franklin Gothic Book"/>
          <w:color w:val="auto"/>
          <w:sz w:val="22"/>
          <w:szCs w:val="22"/>
        </w:rPr>
        <w:t>Und das gibt es</w:t>
      </w:r>
      <w:r w:rsidRPr="001708DA">
        <w:rPr>
          <w:rFonts w:ascii="Franklin Gothic Book" w:hAnsi="Franklin Gothic Book"/>
          <w:color w:val="auto"/>
          <w:sz w:val="22"/>
          <w:szCs w:val="22"/>
        </w:rPr>
        <w:t xml:space="preserve"> bei uns </w:t>
      </w:r>
      <w:r>
        <w:rPr>
          <w:rFonts w:ascii="Franklin Gothic Book" w:hAnsi="Franklin Gothic Book"/>
          <w:color w:val="auto"/>
          <w:sz w:val="22"/>
          <w:szCs w:val="22"/>
        </w:rPr>
        <w:t xml:space="preserve">vielfach zu erleben, </w:t>
      </w:r>
      <w:r w:rsidRPr="007E5064">
        <w:rPr>
          <w:rFonts w:ascii="Franklin Gothic Book" w:hAnsi="Franklin Gothic Book"/>
          <w:color w:val="auto"/>
          <w:sz w:val="22"/>
          <w:szCs w:val="22"/>
        </w:rPr>
        <w:t xml:space="preserve">denn </w:t>
      </w:r>
      <w:r>
        <w:rPr>
          <w:rFonts w:ascii="Franklin Gothic Book" w:hAnsi="Franklin Gothic Book"/>
          <w:color w:val="auto"/>
          <w:sz w:val="22"/>
          <w:szCs w:val="22"/>
        </w:rPr>
        <w:t>I</w:t>
      </w:r>
      <w:r w:rsidRPr="007E5064">
        <w:rPr>
          <w:rFonts w:ascii="Franklin Gothic Book" w:hAnsi="Franklin Gothic Book"/>
          <w:color w:val="auto"/>
          <w:sz w:val="22"/>
          <w:szCs w:val="22"/>
        </w:rPr>
        <w:t xml:space="preserve">hr künftiger Arbeitsplatz befindet sich in einer der Top Kultur- und Erlebnisregionen Deutschlands mit beispielsweise mehr als 100 Museen </w:t>
      </w:r>
      <w:r>
        <w:rPr>
          <w:rFonts w:ascii="Franklin Gothic Book" w:hAnsi="Franklin Gothic Book"/>
          <w:color w:val="auto"/>
          <w:sz w:val="22"/>
          <w:szCs w:val="22"/>
        </w:rPr>
        <w:t xml:space="preserve">und </w:t>
      </w:r>
      <w:r w:rsidRPr="007E5064">
        <w:rPr>
          <w:rFonts w:ascii="Franklin Gothic Book" w:hAnsi="Franklin Gothic Book"/>
          <w:color w:val="auto"/>
          <w:sz w:val="22"/>
          <w:szCs w:val="22"/>
        </w:rPr>
        <w:t>2.000 Mountainbike-Kilometern. Alle Infos dazu, aber auch zu Themen wie die Vereinbarkeit von Familie und Beruf</w:t>
      </w:r>
      <w:r>
        <w:rPr>
          <w:rFonts w:ascii="Franklin Gothic Book" w:hAnsi="Franklin Gothic Book"/>
          <w:color w:val="auto"/>
          <w:sz w:val="22"/>
          <w:szCs w:val="22"/>
        </w:rPr>
        <w:t>,</w:t>
      </w:r>
      <w:r w:rsidRPr="007E5064">
        <w:rPr>
          <w:rFonts w:ascii="Franklin Gothic Book" w:hAnsi="Franklin Gothic Book"/>
          <w:color w:val="auto"/>
          <w:sz w:val="22"/>
          <w:szCs w:val="22"/>
        </w:rPr>
        <w:t xml:space="preserve"> finden </w:t>
      </w:r>
      <w:r>
        <w:rPr>
          <w:rFonts w:ascii="Franklin Gothic Book" w:hAnsi="Franklin Gothic Book"/>
          <w:color w:val="auto"/>
          <w:sz w:val="22"/>
          <w:szCs w:val="22"/>
        </w:rPr>
        <w:t xml:space="preserve">Sie auf </w:t>
      </w:r>
      <w:hyperlink r:id="rId8" w:history="1">
        <w:r w:rsidRPr="00E54538">
          <w:rPr>
            <w:rStyle w:val="Hyperlink"/>
            <w:rFonts w:ascii="Franklin Gothic Book" w:hAnsi="Franklin Gothic Book"/>
            <w:sz w:val="22"/>
            <w:szCs w:val="22"/>
          </w:rPr>
          <w:t>die-region.de</w:t>
        </w:r>
      </w:hyperlink>
      <w:r w:rsidRPr="007E5064">
        <w:rPr>
          <w:rFonts w:ascii="Franklin Gothic Book" w:hAnsi="Franklin Gothic Book"/>
          <w:color w:val="auto"/>
          <w:sz w:val="22"/>
          <w:szCs w:val="22"/>
        </w:rPr>
        <w:t>, dem Online-Portal der Region Braunschweig-Wolfsburg.</w:t>
      </w:r>
    </w:p>
    <w:p w14:paraId="2131A3D9" w14:textId="77777777" w:rsidR="0014764E" w:rsidRPr="007E5064" w:rsidRDefault="0014764E" w:rsidP="0014764E">
      <w:pPr>
        <w:pStyle w:val="Default0"/>
        <w:spacing w:line="276" w:lineRule="auto"/>
        <w:rPr>
          <w:rFonts w:ascii="Franklin Gothic Book" w:hAnsi="Franklin Gothic Book"/>
          <w:i/>
          <w:iCs/>
          <w:color w:val="auto"/>
          <w:sz w:val="22"/>
          <w:szCs w:val="22"/>
        </w:rPr>
      </w:pPr>
    </w:p>
    <w:p w14:paraId="0867718F" w14:textId="77777777" w:rsidR="0014764E" w:rsidRPr="007E5064" w:rsidRDefault="0014764E" w:rsidP="0014764E">
      <w:pPr>
        <w:pStyle w:val="Default0"/>
        <w:spacing w:line="276" w:lineRule="auto"/>
        <w:rPr>
          <w:rFonts w:ascii="Franklin Gothic Book" w:hAnsi="Franklin Gothic Book"/>
          <w:i/>
          <w:iCs/>
          <w:color w:val="auto"/>
          <w:sz w:val="22"/>
          <w:szCs w:val="22"/>
        </w:rPr>
      </w:pPr>
      <w:r w:rsidRPr="007E5064">
        <w:rPr>
          <w:rFonts w:ascii="Franklin Gothic Book" w:hAnsi="Franklin Gothic Book"/>
          <w:i/>
          <w:iCs/>
          <w:color w:val="auto"/>
          <w:sz w:val="22"/>
          <w:szCs w:val="22"/>
        </w:rPr>
        <w:t>Kurz:</w:t>
      </w:r>
    </w:p>
    <w:p w14:paraId="037C377F" w14:textId="77777777" w:rsidR="0014764E" w:rsidRPr="007E5064" w:rsidRDefault="0014764E" w:rsidP="0014764E">
      <w:pPr>
        <w:spacing w:line="276" w:lineRule="auto"/>
        <w:rPr>
          <w:rFonts w:ascii="Franklin Gothic Book" w:hAnsi="Franklin Gothic Book" w:cs="Arial"/>
        </w:rPr>
      </w:pPr>
      <w:r w:rsidRPr="007E5064">
        <w:rPr>
          <w:rFonts w:ascii="Franklin Gothic Book" w:hAnsi="Franklin Gothic Book" w:cs="Arial"/>
        </w:rPr>
        <w:t xml:space="preserve">Nach der Arbeit </w:t>
      </w:r>
      <w:r>
        <w:rPr>
          <w:rFonts w:ascii="Franklin Gothic Book" w:hAnsi="Franklin Gothic Book" w:cs="Arial"/>
        </w:rPr>
        <w:t>heißt es rein ins</w:t>
      </w:r>
      <w:r w:rsidRPr="007E5064">
        <w:rPr>
          <w:rFonts w:ascii="Franklin Gothic Book" w:hAnsi="Franklin Gothic Book" w:cs="Arial"/>
        </w:rPr>
        <w:t xml:space="preserve"> Vergnügen: Ihr künftiger Arbeitsplatz befindet sich in einer der Top Kultur- und Erlebnisregionen Deutschlands. Alle Infos dazu </w:t>
      </w:r>
      <w:r>
        <w:rPr>
          <w:rFonts w:ascii="Franklin Gothic Book" w:hAnsi="Franklin Gothic Book" w:cs="Arial"/>
        </w:rPr>
        <w:t xml:space="preserve">auf </w:t>
      </w:r>
      <w:hyperlink r:id="rId9" w:history="1">
        <w:r w:rsidRPr="00E54538">
          <w:rPr>
            <w:rStyle w:val="Hyperlink"/>
            <w:rFonts w:ascii="Franklin Gothic Book" w:hAnsi="Franklin Gothic Book" w:cs="Arial"/>
          </w:rPr>
          <w:t>die-region.de</w:t>
        </w:r>
      </w:hyperlink>
      <w:r w:rsidRPr="007E5064">
        <w:rPr>
          <w:rFonts w:ascii="Franklin Gothic Book" w:hAnsi="Franklin Gothic Book" w:cs="Arial"/>
        </w:rPr>
        <w:t xml:space="preserve">. </w:t>
      </w:r>
    </w:p>
    <w:p w14:paraId="4F69AD9F" w14:textId="77777777" w:rsidR="0014764E" w:rsidRPr="007E5064" w:rsidRDefault="0014764E" w:rsidP="0014764E">
      <w:pPr>
        <w:spacing w:line="276" w:lineRule="auto"/>
        <w:rPr>
          <w:rFonts w:ascii="Franklin Gothic Book" w:hAnsi="Franklin Gothic Book" w:cs="Arial"/>
        </w:rPr>
      </w:pPr>
    </w:p>
    <w:p w14:paraId="3576B1A6" w14:textId="6110FF35" w:rsidR="00952844" w:rsidRPr="006E0CF3" w:rsidRDefault="00952844" w:rsidP="00952844">
      <w:pPr>
        <w:rPr>
          <w:rFonts w:ascii="Franklin Gothic Book" w:hAnsi="Franklin Gothic Book" w:cs="Arial"/>
          <w:b/>
          <w:bCs/>
          <w:sz w:val="28"/>
          <w:szCs w:val="28"/>
        </w:rPr>
      </w:pPr>
      <w:r w:rsidRPr="009D131C">
        <w:rPr>
          <w:rFonts w:ascii="Franklin Gothic Book" w:hAnsi="Franklin Gothic Book" w:cs="Arial"/>
          <w:b/>
          <w:bCs/>
          <w:sz w:val="28"/>
          <w:szCs w:val="28"/>
        </w:rPr>
        <w:t>Imagetext</w:t>
      </w:r>
      <w:r>
        <w:rPr>
          <w:rFonts w:ascii="Franklin Gothic Book" w:hAnsi="Franklin Gothic Book" w:cs="Arial"/>
          <w:b/>
          <w:bCs/>
          <w:sz w:val="28"/>
          <w:szCs w:val="28"/>
        </w:rPr>
        <w:t>e</w:t>
      </w:r>
      <w:r w:rsidRPr="009D131C">
        <w:rPr>
          <w:rFonts w:ascii="Franklin Gothic Book" w:hAnsi="Franklin Gothic Book" w:cs="Arial"/>
          <w:b/>
          <w:bCs/>
          <w:sz w:val="28"/>
          <w:szCs w:val="28"/>
        </w:rPr>
        <w:t xml:space="preserve"> zu</w:t>
      </w:r>
      <w:r>
        <w:rPr>
          <w:rFonts w:ascii="Franklin Gothic Book" w:hAnsi="Franklin Gothic Book" w:cs="Arial"/>
          <w:b/>
          <w:bCs/>
          <w:sz w:val="28"/>
          <w:szCs w:val="28"/>
        </w:rPr>
        <w:t>m Landkreis Helmstedt</w:t>
      </w:r>
    </w:p>
    <w:p w14:paraId="2589FE61" w14:textId="77777777" w:rsidR="00952844" w:rsidRPr="00FC2771" w:rsidRDefault="00952844" w:rsidP="00952844">
      <w:pPr>
        <w:rPr>
          <w:rFonts w:ascii="Franklin Gothic Book" w:hAnsi="Franklin Gothic Book" w:cs="Arial"/>
          <w:b/>
          <w:bCs/>
          <w:i/>
          <w:iCs/>
        </w:rPr>
      </w:pPr>
      <w:r w:rsidRPr="001708DA">
        <w:rPr>
          <w:rFonts w:ascii="Franklin Gothic Book" w:hAnsi="Franklin Gothic Book" w:cs="Arial"/>
          <w:b/>
          <w:bCs/>
          <w:i/>
          <w:iCs/>
        </w:rPr>
        <w:t xml:space="preserve">Version </w:t>
      </w:r>
      <w:r>
        <w:rPr>
          <w:rFonts w:ascii="Franklin Gothic Book" w:hAnsi="Franklin Gothic Book" w:cs="Arial"/>
          <w:b/>
          <w:bCs/>
          <w:i/>
          <w:iCs/>
        </w:rPr>
        <w:t>1</w:t>
      </w:r>
      <w:r w:rsidRPr="001708DA">
        <w:rPr>
          <w:rFonts w:ascii="Franklin Gothic Book" w:hAnsi="Franklin Gothic Book" w:cs="Arial"/>
          <w:b/>
          <w:bCs/>
          <w:i/>
          <w:iCs/>
        </w:rPr>
        <w:t xml:space="preserve"> (lang):</w:t>
      </w:r>
    </w:p>
    <w:p w14:paraId="39F0973F" w14:textId="77777777" w:rsidR="00952844" w:rsidRDefault="00952844" w:rsidP="00952844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b/>
          <w:bCs/>
          <w:sz w:val="24"/>
          <w:szCs w:val="24"/>
          <w:lang w:eastAsia="de-DE"/>
        </w:rPr>
      </w:pPr>
      <w:r>
        <w:rPr>
          <w:rFonts w:ascii="Franklin Gothic Book" w:eastAsia="Times New Roman" w:hAnsi="Franklin Gothic Book" w:cs="Arial"/>
          <w:b/>
          <w:bCs/>
          <w:sz w:val="24"/>
          <w:szCs w:val="24"/>
          <w:lang w:eastAsia="de-DE"/>
        </w:rPr>
        <w:t>Helmstedt: Ein geschichtsträchtiger Landkreis auf dem Weg zum High-Tech-Standort</w:t>
      </w:r>
    </w:p>
    <w:p w14:paraId="5DE714B7" w14:textId="47C1ECC4" w:rsidR="00952844" w:rsidRDefault="00952844" w:rsidP="00952844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  <w:r w:rsidRPr="00182286">
        <w:rPr>
          <w:rFonts w:ascii="Franklin Gothic Book" w:eastAsia="Times New Roman" w:hAnsi="Franklin Gothic Book" w:cs="Arial"/>
          <w:lang w:eastAsia="de-DE"/>
        </w:rPr>
        <w:t xml:space="preserve">Von den </w:t>
      </w:r>
      <w:proofErr w:type="spellStart"/>
      <w:r w:rsidRPr="00182286">
        <w:rPr>
          <w:rFonts w:ascii="Franklin Gothic Book" w:eastAsia="Times New Roman" w:hAnsi="Franklin Gothic Book" w:cs="Arial"/>
          <w:lang w:eastAsia="de-DE"/>
        </w:rPr>
        <w:t>Schöninger</w:t>
      </w:r>
      <w:proofErr w:type="spellEnd"/>
      <w:r w:rsidRPr="00182286">
        <w:rPr>
          <w:rFonts w:ascii="Franklin Gothic Book" w:eastAsia="Times New Roman" w:hAnsi="Franklin Gothic Book" w:cs="Arial"/>
          <w:lang w:eastAsia="de-DE"/>
        </w:rPr>
        <w:t xml:space="preserve"> Speeren der Altsteinzeit über die Großsteingräber bis zur deutsch-deutschen Teilung und Wiedervereinigung: Der Landkreis Helmstedt atmet in ganz besonderem Maße Geschichte. </w:t>
      </w:r>
      <w:r w:rsidRPr="00714F84">
        <w:rPr>
          <w:rFonts w:ascii="Franklin Gothic Book" w:eastAsia="Times New Roman" w:hAnsi="Franklin Gothic Book" w:cs="Arial"/>
          <w:lang w:eastAsia="de-DE"/>
        </w:rPr>
        <w:t xml:space="preserve">Im Jahr 1994 machten Archäologen einen </w:t>
      </w:r>
      <w:r>
        <w:rPr>
          <w:rFonts w:ascii="Franklin Gothic Book" w:eastAsia="Times New Roman" w:hAnsi="Franklin Gothic Book" w:cs="Arial"/>
          <w:lang w:eastAsia="de-DE"/>
        </w:rPr>
        <w:t>sensationellen</w:t>
      </w:r>
      <w:r w:rsidRPr="00714F84">
        <w:rPr>
          <w:rFonts w:ascii="Franklin Gothic Book" w:eastAsia="Times New Roman" w:hAnsi="Franklin Gothic Book" w:cs="Arial"/>
          <w:lang w:eastAsia="de-DE"/>
        </w:rPr>
        <w:t xml:space="preserve"> Fund: Sie stießen auf mehr als 10.000 Knochen von Wildpferden, sieben vollständige Holzspeere und weitere Waffenteile – alle sage und schreibe mehr als 300.000 Jahre alt! </w:t>
      </w:r>
      <w:r>
        <w:rPr>
          <w:rFonts w:ascii="Franklin Gothic Book" w:eastAsia="Times New Roman" w:hAnsi="Franklin Gothic Book" w:cs="Arial"/>
          <w:lang w:eastAsia="de-DE"/>
        </w:rPr>
        <w:t>Die</w:t>
      </w:r>
      <w:r w:rsidRPr="00714F84">
        <w:rPr>
          <w:rFonts w:ascii="Franklin Gothic Book" w:eastAsia="Times New Roman" w:hAnsi="Franklin Gothic Book" w:cs="Arial"/>
          <w:lang w:eastAsia="de-DE"/>
        </w:rPr>
        <w:t xml:space="preserve"> Exponate </w:t>
      </w:r>
      <w:r>
        <w:rPr>
          <w:rFonts w:ascii="Franklin Gothic Book" w:eastAsia="Times New Roman" w:hAnsi="Franklin Gothic Book" w:cs="Arial"/>
          <w:lang w:eastAsia="de-DE"/>
        </w:rPr>
        <w:t xml:space="preserve">sind heute </w:t>
      </w:r>
      <w:r w:rsidRPr="00714F84">
        <w:rPr>
          <w:rFonts w:ascii="Franklin Gothic Book" w:eastAsia="Times New Roman" w:hAnsi="Franklin Gothic Book" w:cs="Arial"/>
          <w:lang w:eastAsia="de-DE"/>
        </w:rPr>
        <w:t xml:space="preserve">im </w:t>
      </w:r>
      <w:r>
        <w:rPr>
          <w:rFonts w:ascii="Franklin Gothic Book" w:eastAsia="Times New Roman" w:hAnsi="Franklin Gothic Book" w:cs="Arial"/>
          <w:lang w:eastAsia="de-DE"/>
        </w:rPr>
        <w:t>Forschungsmuseum Schöningen</w:t>
      </w:r>
      <w:r w:rsidRPr="00714F84">
        <w:rPr>
          <w:rFonts w:ascii="Franklin Gothic Book" w:eastAsia="Times New Roman" w:hAnsi="Franklin Gothic Book" w:cs="Arial"/>
          <w:lang w:eastAsia="de-DE"/>
        </w:rPr>
        <w:t xml:space="preserve"> ausgestellt.</w:t>
      </w:r>
    </w:p>
    <w:p w14:paraId="05129F9A" w14:textId="0618FABE" w:rsidR="00952844" w:rsidRPr="005D55C0" w:rsidRDefault="00952844" w:rsidP="005D55C0">
      <w:pPr>
        <w:rPr>
          <w:rFonts w:ascii="Franklin Gothic Book" w:eastAsia="Times New Roman" w:hAnsi="Franklin Gothic Book" w:cs="Arial"/>
          <w:lang w:eastAsia="de-DE"/>
        </w:rPr>
      </w:pPr>
      <w:r w:rsidRPr="00A96ABC">
        <w:rPr>
          <w:rFonts w:ascii="Franklin Gothic Book" w:hAnsi="Franklin Gothic Book" w:cs="Arial"/>
        </w:rPr>
        <w:t xml:space="preserve">Eine </w:t>
      </w:r>
      <w:proofErr w:type="gramStart"/>
      <w:r w:rsidRPr="00A96ABC">
        <w:rPr>
          <w:rFonts w:ascii="Franklin Gothic Book" w:hAnsi="Franklin Gothic Book" w:cs="Arial"/>
        </w:rPr>
        <w:t>ganz besondere</w:t>
      </w:r>
      <w:proofErr w:type="gramEnd"/>
      <w:r w:rsidRPr="00A96ABC">
        <w:rPr>
          <w:rFonts w:ascii="Franklin Gothic Book" w:hAnsi="Franklin Gothic Book" w:cs="Arial"/>
        </w:rPr>
        <w:t xml:space="preserve"> Verbindung hat Helmstedt </w:t>
      </w:r>
      <w:r>
        <w:rPr>
          <w:rFonts w:ascii="Franklin Gothic Book" w:hAnsi="Franklin Gothic Book" w:cs="Arial"/>
        </w:rPr>
        <w:t xml:space="preserve">auch </w:t>
      </w:r>
      <w:r w:rsidRPr="00A96ABC">
        <w:rPr>
          <w:rFonts w:ascii="Franklin Gothic Book" w:hAnsi="Franklin Gothic Book" w:cs="Arial"/>
        </w:rPr>
        <w:t xml:space="preserve">zur </w:t>
      </w:r>
      <w:hyperlink r:id="rId10" w:history="1">
        <w:r w:rsidRPr="00A96ABC">
          <w:rPr>
            <w:rFonts w:ascii="Franklin Gothic Book" w:hAnsi="Franklin Gothic Book" w:cs="Arial"/>
          </w:rPr>
          <w:t>deutsch-deutschen Teilung</w:t>
        </w:r>
      </w:hyperlink>
      <w:r w:rsidRPr="00A96ABC">
        <w:rPr>
          <w:rFonts w:ascii="Franklin Gothic Book" w:hAnsi="Franklin Gothic Book" w:cs="Arial"/>
        </w:rPr>
        <w:t xml:space="preserve">. An der „Zonengrenze“, wie sie damals genannt wurde, prallten Staats- und Wirtschaftssysteme aufeinander, die düsteren Grenzanlagen und die Mauer sorgten für Kummer und Leid. </w:t>
      </w:r>
      <w:r>
        <w:rPr>
          <w:rFonts w:ascii="Franklin Gothic Book" w:hAnsi="Franklin Gothic Book" w:cs="Arial"/>
        </w:rPr>
        <w:t xml:space="preserve">Heute sind die Grenzanlagen über eine Rundfahrt oder über einen </w:t>
      </w:r>
      <w:r w:rsidR="006E0CF3">
        <w:rPr>
          <w:rFonts w:ascii="Franklin Gothic Book" w:hAnsi="Franklin Gothic Book" w:cs="Arial"/>
        </w:rPr>
        <w:t>ein</w:t>
      </w:r>
      <w:r>
        <w:rPr>
          <w:rFonts w:ascii="Franklin Gothic Book" w:hAnsi="Franklin Gothic Book" w:cs="Arial"/>
        </w:rPr>
        <w:t xml:space="preserve"> Kilometer langen Wanderweg zu erkunden. </w:t>
      </w:r>
    </w:p>
    <w:p w14:paraId="368198BC" w14:textId="77777777" w:rsidR="00952844" w:rsidRDefault="00952844" w:rsidP="00952844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  <w:r w:rsidRPr="00714F84">
        <w:rPr>
          <w:rFonts w:ascii="Franklin Gothic Book" w:eastAsia="Times New Roman" w:hAnsi="Franklin Gothic Book" w:cs="Arial"/>
          <w:lang w:eastAsia="de-DE"/>
        </w:rPr>
        <w:t>Helmstedt schaut jedoch nicht nur in die Vergangenheit:</w:t>
      </w:r>
      <w:r>
        <w:rPr>
          <w:rFonts w:ascii="Franklin Gothic Book" w:eastAsia="Times New Roman" w:hAnsi="Franklin Gothic Book" w:cs="Arial"/>
          <w:lang w:eastAsia="de-DE"/>
        </w:rPr>
        <w:t xml:space="preserve"> Obwohl</w:t>
      </w:r>
      <w:r w:rsidRPr="00182286">
        <w:rPr>
          <w:rFonts w:ascii="Franklin Gothic Book" w:eastAsia="Times New Roman" w:hAnsi="Franklin Gothic Book" w:cs="Arial"/>
          <w:lang w:eastAsia="de-DE"/>
        </w:rPr>
        <w:t xml:space="preserve"> </w:t>
      </w:r>
      <w:r>
        <w:rPr>
          <w:rFonts w:ascii="Franklin Gothic Book" w:eastAsia="Times New Roman" w:hAnsi="Franklin Gothic Book" w:cs="Arial"/>
          <w:lang w:eastAsia="de-DE"/>
        </w:rPr>
        <w:t>d</w:t>
      </w:r>
      <w:r w:rsidRPr="00182286">
        <w:rPr>
          <w:rFonts w:ascii="Franklin Gothic Book" w:eastAsia="Times New Roman" w:hAnsi="Franklin Gothic Book" w:cs="Arial"/>
          <w:lang w:eastAsia="de-DE"/>
        </w:rPr>
        <w:t>er</w:t>
      </w:r>
      <w:r>
        <w:rPr>
          <w:rFonts w:ascii="Franklin Gothic Book" w:eastAsia="Times New Roman" w:hAnsi="Franklin Gothic Book" w:cs="Arial"/>
          <w:lang w:eastAsia="de-DE"/>
        </w:rPr>
        <w:t xml:space="preserve"> Landkreis</w:t>
      </w:r>
      <w:r w:rsidRPr="00182286">
        <w:rPr>
          <w:rFonts w:ascii="Franklin Gothic Book" w:eastAsia="Times New Roman" w:hAnsi="Franklin Gothic Book" w:cs="Arial"/>
          <w:lang w:eastAsia="de-DE"/>
        </w:rPr>
        <w:t xml:space="preserve"> zu den kleinsten in Niedersachsen gehört, haben sich hier eine Vielzahl </w:t>
      </w:r>
      <w:r>
        <w:rPr>
          <w:rFonts w:ascii="Franklin Gothic Book" w:eastAsia="Times New Roman" w:hAnsi="Franklin Gothic Book" w:cs="Arial"/>
          <w:lang w:eastAsia="de-DE"/>
        </w:rPr>
        <w:t>innovativer</w:t>
      </w:r>
      <w:r w:rsidRPr="00182286">
        <w:rPr>
          <w:rFonts w:ascii="Franklin Gothic Book" w:eastAsia="Times New Roman" w:hAnsi="Franklin Gothic Book" w:cs="Arial"/>
          <w:lang w:eastAsia="de-DE"/>
        </w:rPr>
        <w:t xml:space="preserve"> und teilweise weltbekannter Arbeitgeber niedergelassen.</w:t>
      </w:r>
      <w:r>
        <w:rPr>
          <w:rFonts w:ascii="Franklin Gothic Book" w:eastAsia="Times New Roman" w:hAnsi="Franklin Gothic Book" w:cs="Arial"/>
          <w:lang w:eastAsia="de-DE"/>
        </w:rPr>
        <w:t xml:space="preserve"> Sie treiben den Strukturwandel Helmstedts – von der Braunkohleregion hin zu einem High-Tech Standort für Zukunfts- und Digitalindustrien – </w:t>
      </w:r>
      <w:r>
        <w:rPr>
          <w:rFonts w:ascii="Franklin Gothic Book" w:eastAsia="Times New Roman" w:hAnsi="Franklin Gothic Book" w:cs="Arial"/>
          <w:lang w:eastAsia="de-DE"/>
        </w:rPr>
        <w:lastRenderedPageBreak/>
        <w:t xml:space="preserve">maßgeblich mit voran. Zudem überzeugt Helmstedt mit einer atemberaubenden Natur. </w:t>
      </w:r>
      <w:r w:rsidRPr="00182286">
        <w:rPr>
          <w:rFonts w:ascii="Franklin Gothic Book" w:eastAsia="Times New Roman" w:hAnsi="Franklin Gothic Book" w:cs="Arial"/>
          <w:lang w:eastAsia="de-DE"/>
        </w:rPr>
        <w:t>Der Höhenzug Elm</w:t>
      </w:r>
      <w:r>
        <w:rPr>
          <w:rFonts w:ascii="Franklin Gothic Book" w:eastAsia="Times New Roman" w:hAnsi="Franklin Gothic Book" w:cs="Arial"/>
          <w:lang w:eastAsia="de-DE"/>
        </w:rPr>
        <w:t xml:space="preserve">, in dem </w:t>
      </w:r>
      <w:r w:rsidRPr="00182286">
        <w:rPr>
          <w:rFonts w:ascii="Franklin Gothic Book" w:eastAsia="Times New Roman" w:hAnsi="Franklin Gothic Book" w:cs="Arial"/>
          <w:lang w:eastAsia="de-DE"/>
        </w:rPr>
        <w:t>de</w:t>
      </w:r>
      <w:r>
        <w:rPr>
          <w:rFonts w:ascii="Franklin Gothic Book" w:eastAsia="Times New Roman" w:hAnsi="Franklin Gothic Book" w:cs="Arial"/>
          <w:lang w:eastAsia="de-DE"/>
        </w:rPr>
        <w:t>r</w:t>
      </w:r>
      <w:r w:rsidRPr="00182286">
        <w:rPr>
          <w:rFonts w:ascii="Franklin Gothic Book" w:eastAsia="Times New Roman" w:hAnsi="Franklin Gothic Book" w:cs="Arial"/>
          <w:lang w:eastAsia="de-DE"/>
        </w:rPr>
        <w:t xml:space="preserve"> größte Buchenwald Deutschlands</w:t>
      </w:r>
      <w:r>
        <w:rPr>
          <w:rFonts w:ascii="Franklin Gothic Book" w:eastAsia="Times New Roman" w:hAnsi="Franklin Gothic Book" w:cs="Arial"/>
          <w:lang w:eastAsia="de-DE"/>
        </w:rPr>
        <w:t xml:space="preserve"> zu finden ist, </w:t>
      </w:r>
      <w:r w:rsidRPr="00182286">
        <w:rPr>
          <w:rFonts w:ascii="Franklin Gothic Book" w:eastAsia="Times New Roman" w:hAnsi="Franklin Gothic Book" w:cs="Arial"/>
          <w:lang w:eastAsia="de-DE"/>
        </w:rPr>
        <w:t xml:space="preserve">der Höhenzug </w:t>
      </w:r>
      <w:proofErr w:type="spellStart"/>
      <w:r w:rsidRPr="00182286">
        <w:rPr>
          <w:rFonts w:ascii="Franklin Gothic Book" w:eastAsia="Times New Roman" w:hAnsi="Franklin Gothic Book" w:cs="Arial"/>
          <w:lang w:eastAsia="de-DE"/>
        </w:rPr>
        <w:t>Dorm</w:t>
      </w:r>
      <w:proofErr w:type="spellEnd"/>
      <w:r w:rsidRPr="00182286">
        <w:rPr>
          <w:rFonts w:ascii="Franklin Gothic Book" w:eastAsia="Times New Roman" w:hAnsi="Franklin Gothic Book" w:cs="Arial"/>
          <w:lang w:eastAsia="de-DE"/>
        </w:rPr>
        <w:t xml:space="preserve"> mit einem Naturerlebnispfad und der Naturpark Elm-</w:t>
      </w:r>
      <w:proofErr w:type="spellStart"/>
      <w:r w:rsidRPr="00182286">
        <w:rPr>
          <w:rFonts w:ascii="Franklin Gothic Book" w:eastAsia="Times New Roman" w:hAnsi="Franklin Gothic Book" w:cs="Arial"/>
          <w:lang w:eastAsia="de-DE"/>
        </w:rPr>
        <w:t>Lappwald</w:t>
      </w:r>
      <w:proofErr w:type="spellEnd"/>
      <w:r>
        <w:rPr>
          <w:rFonts w:ascii="Franklin Gothic Book" w:eastAsia="Times New Roman" w:hAnsi="Franklin Gothic Book" w:cs="Arial"/>
          <w:lang w:eastAsia="de-DE"/>
        </w:rPr>
        <w:t xml:space="preserve"> laden Groß und Klein zum Spazieren, Wandern oder Radfahren ein. </w:t>
      </w:r>
    </w:p>
    <w:p w14:paraId="24CD2A35" w14:textId="6C5D89A8" w:rsidR="00952844" w:rsidRDefault="00952844" w:rsidP="00952844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  <w:bookmarkStart w:id="0" w:name="_Hlk74847255"/>
      <w:r w:rsidRPr="001708DA">
        <w:rPr>
          <w:rFonts w:ascii="Franklin Gothic Book" w:eastAsia="Times New Roman" w:hAnsi="Franklin Gothic Book" w:cs="Arial"/>
          <w:lang w:eastAsia="de-DE"/>
        </w:rPr>
        <w:t xml:space="preserve">Mehr unterhaltsame, interessante und spannende Informationen </w:t>
      </w:r>
      <w:r>
        <w:rPr>
          <w:rFonts w:ascii="Franklin Gothic Book" w:eastAsia="Times New Roman" w:hAnsi="Franklin Gothic Book" w:cs="Arial"/>
          <w:lang w:eastAsia="de-DE"/>
        </w:rPr>
        <w:t>zum Landkreis</w:t>
      </w:r>
      <w:r w:rsidRPr="001708DA">
        <w:rPr>
          <w:rFonts w:ascii="Franklin Gothic Book" w:eastAsia="Times New Roman" w:hAnsi="Franklin Gothic Book" w:cs="Arial"/>
          <w:lang w:eastAsia="de-DE"/>
        </w:rPr>
        <w:t xml:space="preserve"> </w:t>
      </w:r>
      <w:r>
        <w:rPr>
          <w:rFonts w:ascii="Franklin Gothic Book" w:eastAsia="Times New Roman" w:hAnsi="Franklin Gothic Book" w:cs="Arial"/>
          <w:lang w:eastAsia="de-DE"/>
        </w:rPr>
        <w:t xml:space="preserve">Helmstedt </w:t>
      </w:r>
      <w:r w:rsidRPr="001708DA">
        <w:rPr>
          <w:rFonts w:ascii="Franklin Gothic Book" w:eastAsia="Times New Roman" w:hAnsi="Franklin Gothic Book" w:cs="Arial"/>
          <w:lang w:eastAsia="de-DE"/>
        </w:rPr>
        <w:t xml:space="preserve">gibt es auf </w:t>
      </w:r>
      <w:hyperlink r:id="rId11" w:history="1">
        <w:r w:rsidRPr="00D06A68">
          <w:rPr>
            <w:rStyle w:val="Hyperlink"/>
            <w:rFonts w:ascii="Franklin Gothic Book" w:eastAsia="Times New Roman" w:hAnsi="Franklin Gothic Book" w:cs="Arial"/>
            <w:lang w:eastAsia="de-DE"/>
          </w:rPr>
          <w:t>die-region.de</w:t>
        </w:r>
        <w:bookmarkEnd w:id="0"/>
      </w:hyperlink>
      <w:r>
        <w:rPr>
          <w:rFonts w:ascii="Franklin Gothic Book" w:eastAsia="Times New Roman" w:hAnsi="Franklin Gothic Book" w:cs="Arial"/>
          <w:lang w:eastAsia="de-DE"/>
        </w:rPr>
        <w:t>.</w:t>
      </w:r>
    </w:p>
    <w:p w14:paraId="5448746C" w14:textId="77777777" w:rsidR="00952844" w:rsidRPr="001708DA" w:rsidRDefault="00952844" w:rsidP="00952844">
      <w:pPr>
        <w:rPr>
          <w:rFonts w:ascii="Franklin Gothic Book" w:hAnsi="Franklin Gothic Book" w:cs="Arial"/>
          <w:b/>
          <w:bCs/>
          <w:i/>
          <w:iCs/>
        </w:rPr>
      </w:pPr>
      <w:r w:rsidRPr="001708DA">
        <w:rPr>
          <w:rFonts w:ascii="Franklin Gothic Book" w:hAnsi="Franklin Gothic Book" w:cs="Arial"/>
          <w:b/>
          <w:bCs/>
          <w:i/>
          <w:iCs/>
        </w:rPr>
        <w:t xml:space="preserve">Version </w:t>
      </w:r>
      <w:r>
        <w:rPr>
          <w:rFonts w:ascii="Franklin Gothic Book" w:hAnsi="Franklin Gothic Book" w:cs="Arial"/>
          <w:b/>
          <w:bCs/>
          <w:i/>
          <w:iCs/>
        </w:rPr>
        <w:t>2</w:t>
      </w:r>
      <w:r w:rsidRPr="001708DA">
        <w:rPr>
          <w:rFonts w:ascii="Franklin Gothic Book" w:hAnsi="Franklin Gothic Book" w:cs="Arial"/>
          <w:b/>
          <w:bCs/>
          <w:i/>
          <w:iCs/>
        </w:rPr>
        <w:t xml:space="preserve"> (kurz): </w:t>
      </w:r>
    </w:p>
    <w:p w14:paraId="7AA735FD" w14:textId="77777777" w:rsidR="00952844" w:rsidRPr="001708DA" w:rsidRDefault="00952844" w:rsidP="00952844">
      <w:pPr>
        <w:spacing w:before="100" w:beforeAutospacing="1" w:after="100" w:afterAutospacing="1" w:line="276" w:lineRule="auto"/>
        <w:outlineLvl w:val="1"/>
        <w:rPr>
          <w:rFonts w:ascii="Franklin Gothic Book" w:eastAsia="Times New Roman" w:hAnsi="Franklin Gothic Book" w:cs="Arial"/>
          <w:b/>
          <w:bCs/>
          <w:sz w:val="24"/>
          <w:szCs w:val="24"/>
          <w:lang w:eastAsia="de-DE"/>
        </w:rPr>
      </w:pPr>
      <w:r>
        <w:rPr>
          <w:rFonts w:ascii="Franklin Gothic Book" w:eastAsia="Times New Roman" w:hAnsi="Franklin Gothic Book" w:cs="Arial"/>
          <w:b/>
          <w:bCs/>
          <w:sz w:val="24"/>
          <w:szCs w:val="24"/>
          <w:lang w:eastAsia="de-DE"/>
        </w:rPr>
        <w:t>Der Landkreis Helmstedt vereint Geschichte und Natur</w:t>
      </w:r>
    </w:p>
    <w:p w14:paraId="2923AF01" w14:textId="3D0F2FD5" w:rsidR="005D55C0" w:rsidRDefault="00952844" w:rsidP="005D55C0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i/>
          <w:iCs/>
          <w:lang w:eastAsia="de-DE"/>
        </w:rPr>
      </w:pPr>
      <w:r>
        <w:rPr>
          <w:rFonts w:ascii="Franklin Gothic Book" w:eastAsia="Times New Roman" w:hAnsi="Franklin Gothic Book" w:cs="Arial"/>
          <w:lang w:eastAsia="de-DE"/>
        </w:rPr>
        <w:t>At</w:t>
      </w:r>
      <w:r w:rsidRPr="00A96ABC">
        <w:rPr>
          <w:rFonts w:ascii="Franklin Gothic Book" w:eastAsia="Times New Roman" w:hAnsi="Franklin Gothic Book" w:cs="Arial"/>
          <w:lang w:eastAsia="de-DE"/>
        </w:rPr>
        <w:t>emberaubende Natur, abwechslungsreiche Freizeitmöglichkeiten und historisch-kulturelle Glanzpunkte – das</w:t>
      </w:r>
      <w:r>
        <w:rPr>
          <w:rFonts w:ascii="Franklin Gothic Book" w:eastAsia="Times New Roman" w:hAnsi="Franklin Gothic Book" w:cs="Arial"/>
          <w:lang w:eastAsia="de-DE"/>
        </w:rPr>
        <w:t xml:space="preserve"> alles</w:t>
      </w:r>
      <w:r w:rsidRPr="00A96ABC">
        <w:rPr>
          <w:rFonts w:ascii="Franklin Gothic Book" w:eastAsia="Times New Roman" w:hAnsi="Franklin Gothic Book" w:cs="Arial"/>
          <w:lang w:eastAsia="de-DE"/>
        </w:rPr>
        <w:t xml:space="preserve"> </w:t>
      </w:r>
      <w:r>
        <w:rPr>
          <w:rFonts w:ascii="Franklin Gothic Book" w:eastAsia="Times New Roman" w:hAnsi="Franklin Gothic Book" w:cs="Arial"/>
          <w:lang w:eastAsia="de-DE"/>
        </w:rPr>
        <w:t xml:space="preserve">bietet </w:t>
      </w:r>
      <w:r w:rsidRPr="00A96ABC">
        <w:rPr>
          <w:rFonts w:ascii="Franklin Gothic Book" w:eastAsia="Times New Roman" w:hAnsi="Franklin Gothic Book" w:cs="Arial"/>
          <w:lang w:eastAsia="de-DE"/>
        </w:rPr>
        <w:t>der Landkreis Helmstedt. Zusammen mit der Kreisstadt Helmstedt</w:t>
      </w:r>
      <w:r>
        <w:rPr>
          <w:rFonts w:ascii="Franklin Gothic Book" w:eastAsia="Times New Roman" w:hAnsi="Franklin Gothic Book" w:cs="Arial"/>
          <w:lang w:eastAsia="de-DE"/>
        </w:rPr>
        <w:t xml:space="preserve"> und</w:t>
      </w:r>
      <w:r w:rsidRPr="00A96ABC">
        <w:rPr>
          <w:rFonts w:ascii="Franklin Gothic Book" w:eastAsia="Times New Roman" w:hAnsi="Franklin Gothic Book" w:cs="Arial"/>
          <w:lang w:eastAsia="de-DE"/>
        </w:rPr>
        <w:t xml:space="preserve"> den Städten Schöningen und Königslutter am Elm ist der Landkreis Heimat für insgesamt 92.000 Niedersachsen.</w:t>
      </w:r>
      <w:r w:rsidRPr="00A96ABC">
        <w:t xml:space="preserve"> </w:t>
      </w:r>
      <w:r w:rsidRPr="00A96ABC">
        <w:rPr>
          <w:rFonts w:ascii="Franklin Gothic Book" w:eastAsia="Times New Roman" w:hAnsi="Franklin Gothic Book" w:cs="Arial"/>
          <w:lang w:eastAsia="de-DE"/>
        </w:rPr>
        <w:t xml:space="preserve">Verortet zwischen dem malerischen Höhenzug Elm und dem mystisch anmutenden </w:t>
      </w:r>
      <w:proofErr w:type="spellStart"/>
      <w:r w:rsidRPr="00A96ABC">
        <w:rPr>
          <w:rFonts w:ascii="Franklin Gothic Book" w:eastAsia="Times New Roman" w:hAnsi="Franklin Gothic Book" w:cs="Arial"/>
          <w:lang w:eastAsia="de-DE"/>
        </w:rPr>
        <w:t>Lappwald</w:t>
      </w:r>
      <w:proofErr w:type="spellEnd"/>
      <w:r>
        <w:rPr>
          <w:rFonts w:ascii="Franklin Gothic Book" w:eastAsia="Times New Roman" w:hAnsi="Franklin Gothic Book" w:cs="Arial"/>
          <w:lang w:eastAsia="de-DE"/>
        </w:rPr>
        <w:t xml:space="preserve"> </w:t>
      </w:r>
      <w:r w:rsidRPr="00A96ABC">
        <w:rPr>
          <w:rFonts w:ascii="Franklin Gothic Book" w:eastAsia="Times New Roman" w:hAnsi="Franklin Gothic Book" w:cs="Arial"/>
          <w:lang w:eastAsia="de-DE"/>
        </w:rPr>
        <w:t xml:space="preserve">besticht die geschichtsträchtige Stadt Helmstedt mit ihren 26.500 Einwohnern neben der praktischen Lage vor allem durch die Altstadt mit ihren zahlreichen Fachwerkhäusern. </w:t>
      </w:r>
      <w:r>
        <w:rPr>
          <w:rFonts w:ascii="Franklin Gothic Book" w:eastAsia="Times New Roman" w:hAnsi="Franklin Gothic Book" w:cs="Arial"/>
          <w:lang w:eastAsia="de-DE"/>
        </w:rPr>
        <w:t>D</w:t>
      </w:r>
      <w:r w:rsidRPr="00A96ABC">
        <w:rPr>
          <w:rFonts w:ascii="Franklin Gothic Book" w:eastAsia="Times New Roman" w:hAnsi="Franklin Gothic Book" w:cs="Arial"/>
          <w:lang w:eastAsia="de-DE"/>
        </w:rPr>
        <w:t>er Landkreis wiederu</w:t>
      </w:r>
      <w:r>
        <w:rPr>
          <w:rFonts w:ascii="Franklin Gothic Book" w:eastAsia="Times New Roman" w:hAnsi="Franklin Gothic Book" w:cs="Arial"/>
          <w:lang w:eastAsia="de-DE"/>
        </w:rPr>
        <w:t>m bietet</w:t>
      </w:r>
      <w:r w:rsidRPr="00A96ABC">
        <w:rPr>
          <w:rFonts w:ascii="Franklin Gothic Book" w:eastAsia="Times New Roman" w:hAnsi="Franklin Gothic Book" w:cs="Arial"/>
          <w:lang w:eastAsia="de-DE"/>
        </w:rPr>
        <w:t xml:space="preserve"> ein breites Netz an Wander- und Radwanderwegen, </w:t>
      </w:r>
      <w:r>
        <w:rPr>
          <w:rFonts w:ascii="Franklin Gothic Book" w:eastAsia="Times New Roman" w:hAnsi="Franklin Gothic Book" w:cs="Arial"/>
          <w:lang w:eastAsia="de-DE"/>
        </w:rPr>
        <w:t>den</w:t>
      </w:r>
      <w:r w:rsidRPr="00A96ABC">
        <w:rPr>
          <w:rFonts w:ascii="Franklin Gothic Book" w:eastAsia="Times New Roman" w:hAnsi="Franklin Gothic Book" w:cs="Arial"/>
          <w:lang w:eastAsia="de-DE"/>
        </w:rPr>
        <w:t xml:space="preserve"> UNESCO </w:t>
      </w:r>
      <w:r>
        <w:rPr>
          <w:rFonts w:ascii="Franklin Gothic Book" w:eastAsia="Times New Roman" w:hAnsi="Franklin Gothic Book" w:cs="Arial"/>
          <w:lang w:eastAsia="de-DE"/>
        </w:rPr>
        <w:t xml:space="preserve">Global </w:t>
      </w:r>
      <w:r w:rsidRPr="00A96ABC">
        <w:rPr>
          <w:rFonts w:ascii="Franklin Gothic Book" w:eastAsia="Times New Roman" w:hAnsi="Franklin Gothic Book" w:cs="Arial"/>
          <w:lang w:eastAsia="de-DE"/>
        </w:rPr>
        <w:t>Geopark und viele weitere Ausflugsziele</w:t>
      </w:r>
      <w:r w:rsidR="005D55C0">
        <w:rPr>
          <w:rFonts w:ascii="Franklin Gothic Book" w:eastAsia="Times New Roman" w:hAnsi="Franklin Gothic Book" w:cs="Arial"/>
          <w:lang w:eastAsia="de-DE"/>
        </w:rPr>
        <w:t xml:space="preserve">. </w:t>
      </w:r>
      <w:r w:rsidRPr="00FE7888">
        <w:rPr>
          <w:rFonts w:ascii="Franklin Gothic Book" w:eastAsia="Times New Roman" w:hAnsi="Franklin Gothic Book" w:cs="Arial"/>
          <w:lang w:eastAsia="de-DE"/>
        </w:rPr>
        <w:t xml:space="preserve">Mehr Informationen gibt es auf </w:t>
      </w:r>
      <w:hyperlink r:id="rId12" w:history="1">
        <w:r w:rsidRPr="00FE7888">
          <w:rPr>
            <w:rStyle w:val="Hyperlink"/>
            <w:rFonts w:ascii="Franklin Gothic Book" w:eastAsia="Times New Roman" w:hAnsi="Franklin Gothic Book" w:cs="Arial"/>
            <w:lang w:eastAsia="de-DE"/>
          </w:rPr>
          <w:t>die-region.de</w:t>
        </w:r>
      </w:hyperlink>
      <w:r w:rsidR="005D55C0">
        <w:rPr>
          <w:rFonts w:ascii="Franklin Gothic Book" w:eastAsia="Times New Roman" w:hAnsi="Franklin Gothic Book" w:cs="Arial"/>
          <w:lang w:eastAsia="de-DE"/>
        </w:rPr>
        <w:t xml:space="preserve">. </w:t>
      </w:r>
    </w:p>
    <w:p w14:paraId="7CE026E1" w14:textId="4F9EDB42" w:rsidR="00952844" w:rsidRPr="005D55C0" w:rsidRDefault="005D55C0" w:rsidP="005D55C0">
      <w:pPr>
        <w:spacing w:before="100" w:beforeAutospacing="1" w:after="100" w:afterAutospacing="1" w:line="276" w:lineRule="auto"/>
        <w:rPr>
          <w:rFonts w:ascii="Franklin Gothic Book" w:eastAsia="Times New Roman" w:hAnsi="Franklin Gothic Book" w:cs="Arial"/>
          <w:lang w:eastAsia="de-DE"/>
        </w:rPr>
      </w:pPr>
      <w:r>
        <w:rPr>
          <w:rFonts w:ascii="Franklin Gothic Book" w:eastAsia="Times New Roman" w:hAnsi="Franklin Gothic Book" w:cs="Arial"/>
          <w:lang w:eastAsia="de-DE"/>
        </w:rPr>
        <w:br/>
      </w:r>
      <w:r w:rsidR="00952844" w:rsidRPr="009D131C">
        <w:rPr>
          <w:rFonts w:ascii="Franklin Gothic Book" w:hAnsi="Franklin Gothic Book" w:cs="Arial"/>
          <w:b/>
          <w:bCs/>
          <w:sz w:val="28"/>
          <w:szCs w:val="28"/>
        </w:rPr>
        <w:t>Hätten Sie es gewusst?</w:t>
      </w:r>
    </w:p>
    <w:p w14:paraId="3E40778E" w14:textId="77777777" w:rsidR="00952844" w:rsidRPr="00A96ABC" w:rsidRDefault="00952844" w:rsidP="009528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A96ABC">
        <w:rPr>
          <w:rFonts w:ascii="Franklin Gothic Book" w:hAnsi="Franklin Gothic Book" w:cs="Arial"/>
        </w:rPr>
        <w:t>Herzog Julius, Fürst von Braunschweig-Wolfenbüttel</w:t>
      </w:r>
      <w:r>
        <w:rPr>
          <w:rFonts w:ascii="Franklin Gothic Book" w:hAnsi="Franklin Gothic Book" w:cs="Arial"/>
        </w:rPr>
        <w:t xml:space="preserve">, gründete 1576 die </w:t>
      </w:r>
      <w:hyperlink r:id="rId13" w:tgtFrame="_blank" w:history="1">
        <w:r w:rsidRPr="00A96ABC">
          <w:rPr>
            <w:rFonts w:ascii="Franklin Gothic Book" w:hAnsi="Franklin Gothic Book" w:cs="Arial"/>
          </w:rPr>
          <w:t>Academia Julia</w:t>
        </w:r>
      </w:hyperlink>
      <w:r w:rsidRPr="00A96ABC">
        <w:rPr>
          <w:rFonts w:ascii="Franklin Gothic Book" w:hAnsi="Franklin Gothic Book" w:cs="Arial"/>
        </w:rPr>
        <w:t xml:space="preserve"> als erste </w:t>
      </w:r>
      <w:hyperlink r:id="rId14" w:tgtFrame="_blank" w:history="1">
        <w:r w:rsidRPr="00A96ABC">
          <w:rPr>
            <w:rFonts w:ascii="Franklin Gothic Book" w:hAnsi="Franklin Gothic Book" w:cs="Arial"/>
          </w:rPr>
          <w:t>protestantische Universität</w:t>
        </w:r>
      </w:hyperlink>
      <w:r w:rsidRPr="00A96ABC">
        <w:rPr>
          <w:rFonts w:ascii="Franklin Gothic Book" w:hAnsi="Franklin Gothic Book" w:cs="Arial"/>
        </w:rPr>
        <w:t xml:space="preserve"> in der Nordhälfte Deutschlands. Sie war einst die drittgrößte deutsche Universität.</w:t>
      </w:r>
    </w:p>
    <w:p w14:paraId="4A375921" w14:textId="77777777" w:rsidR="00952844" w:rsidRPr="00A96ABC" w:rsidRDefault="00952844" w:rsidP="009528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A96ABC">
        <w:rPr>
          <w:rFonts w:ascii="Franklin Gothic Book" w:hAnsi="Franklin Gothic Book" w:cs="Arial"/>
        </w:rPr>
        <w:t>Von 1993 bis 2016 trug ein Passagierflugzeug der Lufthansa den Namen „</w:t>
      </w:r>
      <w:hyperlink r:id="rId15" w:tgtFrame="_blank" w:history="1">
        <w:r w:rsidRPr="00A96ABC">
          <w:rPr>
            <w:rFonts w:ascii="Franklin Gothic Book" w:hAnsi="Franklin Gothic Book" w:cs="Arial"/>
          </w:rPr>
          <w:t>Helmstedt</w:t>
        </w:r>
      </w:hyperlink>
      <w:r w:rsidRPr="00A96ABC">
        <w:rPr>
          <w:rFonts w:ascii="Franklin Gothic Book" w:hAnsi="Franklin Gothic Book" w:cs="Arial"/>
        </w:rPr>
        <w:t>“. Die Boeing 737-400 war das erste Patenflugzeug der Stadt. Flugziele waren u.a. Helsinki, Neapel, Stockholm und Paris.</w:t>
      </w:r>
    </w:p>
    <w:p w14:paraId="486318F6" w14:textId="77777777" w:rsidR="00952844" w:rsidRPr="00A96ABC" w:rsidRDefault="00952844" w:rsidP="009528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A96ABC">
        <w:rPr>
          <w:rFonts w:ascii="Franklin Gothic Book" w:hAnsi="Franklin Gothic Book" w:cs="Arial"/>
        </w:rPr>
        <w:t xml:space="preserve">Im Forschungsmuseum Schöningen befinden sich mit den </w:t>
      </w:r>
      <w:hyperlink r:id="rId16" w:tgtFrame="_blank" w:history="1">
        <w:proofErr w:type="spellStart"/>
        <w:r w:rsidRPr="00A96ABC">
          <w:rPr>
            <w:rFonts w:ascii="Franklin Gothic Book" w:hAnsi="Franklin Gothic Book" w:cs="Arial"/>
          </w:rPr>
          <w:t>Schöninger</w:t>
        </w:r>
        <w:proofErr w:type="spellEnd"/>
        <w:r w:rsidRPr="00A96ABC">
          <w:rPr>
            <w:rFonts w:ascii="Franklin Gothic Book" w:hAnsi="Franklin Gothic Book" w:cs="Arial"/>
          </w:rPr>
          <w:t xml:space="preserve"> Speeren</w:t>
        </w:r>
      </w:hyperlink>
      <w:r w:rsidRPr="00A96ABC">
        <w:rPr>
          <w:rFonts w:ascii="Franklin Gothic Book" w:hAnsi="Franklin Gothic Book" w:cs="Arial"/>
        </w:rPr>
        <w:t xml:space="preserve"> die ältesten Jagdwaffen der Welt.</w:t>
      </w:r>
    </w:p>
    <w:p w14:paraId="1CC16445" w14:textId="77777777" w:rsidR="00952844" w:rsidRPr="00A96ABC" w:rsidRDefault="00952844" w:rsidP="009528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A96ABC">
        <w:rPr>
          <w:rFonts w:ascii="Franklin Gothic Book" w:hAnsi="Franklin Gothic Book" w:cs="Arial"/>
        </w:rPr>
        <w:t xml:space="preserve">Der Naturpark </w:t>
      </w:r>
      <w:hyperlink r:id="rId17" w:tgtFrame="_blank" w:history="1">
        <w:r w:rsidRPr="00A96ABC">
          <w:rPr>
            <w:rFonts w:ascii="Franklin Gothic Book" w:hAnsi="Franklin Gothic Book" w:cs="Arial"/>
          </w:rPr>
          <w:t>Elm-</w:t>
        </w:r>
        <w:proofErr w:type="spellStart"/>
        <w:r w:rsidRPr="00A96ABC">
          <w:rPr>
            <w:rFonts w:ascii="Franklin Gothic Book" w:hAnsi="Franklin Gothic Book" w:cs="Arial"/>
          </w:rPr>
          <w:t>Lappwald</w:t>
        </w:r>
        <w:proofErr w:type="spellEnd"/>
      </w:hyperlink>
      <w:r w:rsidRPr="00A96ABC">
        <w:rPr>
          <w:rFonts w:ascii="Franklin Gothic Book" w:hAnsi="Franklin Gothic Book" w:cs="Arial"/>
        </w:rPr>
        <w:t xml:space="preserve"> hat eine Ausdehnung von sagenhaften 470 Quadratkilometern – das entspricht über 65.000 Fußballfeldern.</w:t>
      </w:r>
    </w:p>
    <w:p w14:paraId="423068CF" w14:textId="46A00200" w:rsidR="00952844" w:rsidRPr="007630A3" w:rsidRDefault="00952844" w:rsidP="009528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Franklin Gothic Book" w:hAnsi="Franklin Gothic Book" w:cs="Arial"/>
        </w:rPr>
      </w:pPr>
      <w:r w:rsidRPr="001E61D5">
        <w:rPr>
          <w:rFonts w:ascii="Franklin Gothic Book" w:eastAsia="Times New Roman" w:hAnsi="Franklin Gothic Book" w:cs="Arial"/>
          <w:lang w:eastAsia="de-DE"/>
        </w:rPr>
        <w:t>In der Region Braunschweig-Wolfsburg befindet sich ein großer Teil des UNESCO Global Geoparks Harz.</w:t>
      </w:r>
      <w:r w:rsidR="001E61D5">
        <w:rPr>
          <w:rFonts w:ascii="Franklin Gothic Book" w:eastAsia="Times New Roman" w:hAnsi="Franklin Gothic Book" w:cs="Arial"/>
          <w:lang w:eastAsia="de-DE"/>
        </w:rPr>
        <w:t xml:space="preserve"> </w:t>
      </w:r>
      <w:r w:rsidRPr="001E61D5">
        <w:rPr>
          <w:rFonts w:ascii="Franklin Gothic Book" w:eastAsia="Times New Roman" w:hAnsi="Franklin Gothic Book" w:cs="Arial"/>
          <w:lang w:eastAsia="de-DE"/>
        </w:rPr>
        <w:t xml:space="preserve">Braunschweiger </w:t>
      </w:r>
      <w:proofErr w:type="spellStart"/>
      <w:r w:rsidRPr="001E61D5">
        <w:rPr>
          <w:rFonts w:ascii="Franklin Gothic Book" w:eastAsia="Times New Roman" w:hAnsi="Franklin Gothic Book" w:cs="Arial"/>
          <w:lang w:eastAsia="de-DE"/>
        </w:rPr>
        <w:t>Land.Ostfalen</w:t>
      </w:r>
      <w:proofErr w:type="spellEnd"/>
      <w:r w:rsidRPr="001E61D5">
        <w:rPr>
          <w:rFonts w:ascii="Franklin Gothic Book" w:eastAsia="Times New Roman" w:hAnsi="Franklin Gothic Book" w:cs="Arial"/>
          <w:lang w:eastAsia="de-DE"/>
        </w:rPr>
        <w:t xml:space="preserve">. Los geht die Reise in die Vergangenheit durch die „Quadratmeilen der Geologie“ z.B. im </w:t>
      </w:r>
      <w:proofErr w:type="spellStart"/>
      <w:r w:rsidRPr="001E61D5">
        <w:rPr>
          <w:rFonts w:ascii="Franklin Gothic Book" w:eastAsia="Times New Roman" w:hAnsi="Franklin Gothic Book" w:cs="Arial"/>
          <w:lang w:eastAsia="de-DE"/>
        </w:rPr>
        <w:t>GeoPark</w:t>
      </w:r>
      <w:proofErr w:type="spellEnd"/>
      <w:r w:rsidRPr="001E61D5">
        <w:rPr>
          <w:rFonts w:ascii="Franklin Gothic Book" w:eastAsia="Times New Roman" w:hAnsi="Franklin Gothic Book" w:cs="Arial"/>
          <w:lang w:eastAsia="de-DE"/>
        </w:rPr>
        <w:t>-Informationszentrum in Königslutter.</w:t>
      </w:r>
      <w:r>
        <w:rPr>
          <w:rFonts w:ascii="Franklin Gothic Book" w:hAnsi="Franklin Gothic Book" w:cs="Arial"/>
        </w:rPr>
        <w:br/>
      </w:r>
    </w:p>
    <w:p w14:paraId="56319A73" w14:textId="77777777" w:rsidR="00952844" w:rsidRPr="00373770" w:rsidRDefault="00952844" w:rsidP="00952844">
      <w:pPr>
        <w:pStyle w:val="StandardWeb"/>
        <w:numPr>
          <w:ilvl w:val="0"/>
          <w:numId w:val="10"/>
        </w:numPr>
        <w:rPr>
          <w:rFonts w:ascii="Franklin Gothic Book" w:hAnsi="Franklin Gothic Book" w:cs="Arial"/>
          <w:sz w:val="22"/>
          <w:szCs w:val="22"/>
        </w:rPr>
      </w:pPr>
      <w:r w:rsidRPr="00A96ABC">
        <w:rPr>
          <w:rFonts w:ascii="Franklin Gothic Book" w:hAnsi="Franklin Gothic Book" w:cs="Arial"/>
          <w:sz w:val="22"/>
          <w:szCs w:val="22"/>
        </w:rPr>
        <w:t xml:space="preserve">Am westlichen Ortsrand von Helmstedt </w:t>
      </w:r>
      <w:r>
        <w:rPr>
          <w:rFonts w:ascii="Franklin Gothic Book" w:hAnsi="Franklin Gothic Book" w:cs="Arial"/>
          <w:sz w:val="22"/>
          <w:szCs w:val="22"/>
        </w:rPr>
        <w:t>sind</w:t>
      </w:r>
      <w:r w:rsidRPr="00A96ABC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</w:t>
      </w:r>
      <w:r w:rsidRPr="00A96ABC">
        <w:rPr>
          <w:rFonts w:ascii="Franklin Gothic Book" w:hAnsi="Franklin Gothic Book" w:cs="Arial"/>
          <w:sz w:val="22"/>
          <w:szCs w:val="22"/>
        </w:rPr>
        <w:t>ie südlichsten Großsteingräber Norddeutschlands</w:t>
      </w:r>
      <w:r>
        <w:rPr>
          <w:rFonts w:ascii="Franklin Gothic Book" w:hAnsi="Franklin Gothic Book" w:cs="Arial"/>
          <w:sz w:val="22"/>
          <w:szCs w:val="22"/>
        </w:rPr>
        <w:t xml:space="preserve"> beheimatet</w:t>
      </w:r>
      <w:r w:rsidRPr="00A96ABC">
        <w:rPr>
          <w:rFonts w:ascii="Franklin Gothic Book" w:hAnsi="Franklin Gothic Book" w:cs="Arial"/>
          <w:sz w:val="22"/>
          <w:szCs w:val="22"/>
        </w:rPr>
        <w:t xml:space="preserve">, die </w:t>
      </w:r>
      <w:proofErr w:type="spellStart"/>
      <w:r w:rsidRPr="00A96ABC">
        <w:rPr>
          <w:rFonts w:ascii="Franklin Gothic Book" w:hAnsi="Franklin Gothic Book" w:cs="Arial"/>
          <w:sz w:val="22"/>
          <w:szCs w:val="22"/>
        </w:rPr>
        <w:t>Lübbensteine</w:t>
      </w:r>
      <w:proofErr w:type="spellEnd"/>
      <w:r w:rsidRPr="00A96ABC">
        <w:rPr>
          <w:rFonts w:ascii="Franklin Gothic Book" w:hAnsi="Franklin Gothic Book" w:cs="Arial"/>
          <w:sz w:val="22"/>
          <w:szCs w:val="22"/>
        </w:rPr>
        <w:t>. Sie wurden im 4. Jahrtausend vor Christi Geburt errichtet und dienten nicht nur als Bestattungsorte</w:t>
      </w:r>
      <w:r>
        <w:rPr>
          <w:rFonts w:ascii="Franklin Gothic Book" w:hAnsi="Franklin Gothic Book" w:cs="Arial"/>
          <w:sz w:val="22"/>
          <w:szCs w:val="22"/>
        </w:rPr>
        <w:t xml:space="preserve">, sondern auch als </w:t>
      </w:r>
      <w:r w:rsidRPr="00A96ABC">
        <w:rPr>
          <w:rFonts w:ascii="Franklin Gothic Book" w:hAnsi="Franklin Gothic Book" w:cs="Arial"/>
          <w:sz w:val="22"/>
          <w:szCs w:val="22"/>
        </w:rPr>
        <w:t xml:space="preserve">Schauplatz mystischer Rituale. </w:t>
      </w:r>
    </w:p>
    <w:p w14:paraId="380B0F7A" w14:textId="18B3E7DC" w:rsidR="00A919C2" w:rsidRPr="00952844" w:rsidRDefault="00A919C2" w:rsidP="00952844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sz w:val="24"/>
          <w:szCs w:val="24"/>
          <w:lang w:eastAsia="de-DE"/>
        </w:rPr>
      </w:pPr>
    </w:p>
    <w:sectPr w:rsidR="00A919C2" w:rsidRPr="00952844" w:rsidSect="0086440F">
      <w:footerReference w:type="default" r:id="rId1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4CC8" w14:textId="77777777" w:rsidR="00A919C2" w:rsidRDefault="00A919C2" w:rsidP="00A919C2">
      <w:pPr>
        <w:spacing w:after="0" w:line="240" w:lineRule="auto"/>
      </w:pPr>
      <w:r>
        <w:separator/>
      </w:r>
    </w:p>
  </w:endnote>
  <w:endnote w:type="continuationSeparator" w:id="0">
    <w:p w14:paraId="6ABCCBC4" w14:textId="77777777" w:rsidR="00A919C2" w:rsidRDefault="00A919C2" w:rsidP="00A9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20A6" w14:textId="64F4103E" w:rsidR="00533770" w:rsidRDefault="00533770" w:rsidP="00533770">
    <w:pPr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739DA" wp14:editId="3B61A0FB">
          <wp:simplePos x="0" y="0"/>
          <wp:positionH relativeFrom="page">
            <wp:align>left</wp:align>
          </wp:positionH>
          <wp:positionV relativeFrom="paragraph">
            <wp:posOffset>62230</wp:posOffset>
          </wp:positionV>
          <wp:extent cx="2105025" cy="1190342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9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6ED38" w14:textId="51D77D2C" w:rsidR="00533770" w:rsidRDefault="00533770" w:rsidP="00533770">
    <w:pPr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</w:p>
  <w:p w14:paraId="52E9D654" w14:textId="77777777" w:rsidR="00533770" w:rsidRDefault="00533770" w:rsidP="00533770">
    <w:pPr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</w:p>
  <w:p w14:paraId="1C37FD06" w14:textId="2B69A03E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b/>
        <w:bCs/>
        <w:color w:val="808080" w:themeColor="background1" w:themeShade="80"/>
        <w:sz w:val="16"/>
        <w:szCs w:val="16"/>
      </w:rPr>
      <w:t>Allianz für die Region GmbH</w:t>
    </w:r>
    <w:r w:rsidRPr="00533770">
      <w:rPr>
        <w:rFonts w:ascii="Arial" w:hAnsi="Arial" w:cs="Arial"/>
        <w:b/>
        <w:bCs/>
        <w:color w:val="808080" w:themeColor="background1" w:themeShade="80"/>
        <w:sz w:val="16"/>
        <w:szCs w:val="16"/>
      </w:rPr>
      <w:tab/>
      <w:t>Sie haben Fragen?</w:t>
    </w:r>
    <w:r w:rsidRPr="00533770">
      <w:rPr>
        <w:rFonts w:ascii="Arial" w:hAnsi="Arial" w:cs="Arial"/>
        <w:b/>
        <w:bCs/>
        <w:color w:val="808080" w:themeColor="background1" w:themeShade="80"/>
        <w:sz w:val="16"/>
        <w:szCs w:val="16"/>
      </w:rPr>
      <w:tab/>
    </w:r>
  </w:p>
  <w:p w14:paraId="2AF29C35" w14:textId="0E3522F3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color w:val="808080" w:themeColor="background1" w:themeShade="80"/>
        <w:sz w:val="16"/>
        <w:szCs w:val="16"/>
      </w:rPr>
      <w:t>Aktionsfeld Regionalmarketing</w:t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  <w:t>Telefon: 0531 1218-100</w:t>
    </w:r>
  </w:p>
  <w:p w14:paraId="385F781B" w14:textId="278A6F23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color w:val="808080" w:themeColor="background1" w:themeShade="80"/>
        <w:sz w:val="16"/>
        <w:szCs w:val="16"/>
      </w:rPr>
      <w:t>Frankfurter Str. 284</w:t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  <w:t>regionalmarketing@allianz-fuer-die-region.de</w:t>
    </w:r>
  </w:p>
  <w:p w14:paraId="61762D82" w14:textId="04D667A9" w:rsidR="00533770" w:rsidRPr="00533770" w:rsidRDefault="00533770" w:rsidP="00533770">
    <w:pPr>
      <w:spacing w:after="0" w:line="240" w:lineRule="auto"/>
      <w:ind w:left="2124" w:firstLine="708"/>
      <w:rPr>
        <w:rFonts w:ascii="Arial" w:hAnsi="Arial" w:cs="Arial"/>
        <w:color w:val="808080" w:themeColor="background1" w:themeShade="80"/>
        <w:sz w:val="16"/>
        <w:szCs w:val="16"/>
      </w:rPr>
    </w:pPr>
    <w:r w:rsidRPr="00533770">
      <w:rPr>
        <w:rFonts w:ascii="Arial" w:hAnsi="Arial" w:cs="Arial"/>
        <w:color w:val="808080" w:themeColor="background1" w:themeShade="80"/>
        <w:sz w:val="16"/>
        <w:szCs w:val="16"/>
      </w:rPr>
      <w:t>38122 Braunschweig</w:t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533770">
      <w:rPr>
        <w:rFonts w:ascii="Arial" w:hAnsi="Arial" w:cs="Arial"/>
        <w:color w:val="808080" w:themeColor="background1" w:themeShade="80"/>
        <w:sz w:val="16"/>
        <w:szCs w:val="16"/>
      </w:rPr>
      <w:tab/>
      <w:t>die-region.de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0A0A" w14:textId="77777777" w:rsidR="00A919C2" w:rsidRDefault="00A919C2" w:rsidP="00A919C2">
      <w:pPr>
        <w:spacing w:after="0" w:line="240" w:lineRule="auto"/>
      </w:pPr>
      <w:r>
        <w:separator/>
      </w:r>
    </w:p>
  </w:footnote>
  <w:footnote w:type="continuationSeparator" w:id="0">
    <w:p w14:paraId="2C6E4526" w14:textId="77777777" w:rsidR="00A919C2" w:rsidRDefault="00A919C2" w:rsidP="00A9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4B50"/>
    <w:multiLevelType w:val="multilevel"/>
    <w:tmpl w:val="C410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D051A"/>
    <w:multiLevelType w:val="multilevel"/>
    <w:tmpl w:val="CD44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16EAE"/>
    <w:multiLevelType w:val="multilevel"/>
    <w:tmpl w:val="645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45B2A"/>
    <w:multiLevelType w:val="multilevel"/>
    <w:tmpl w:val="27C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B67C6"/>
    <w:multiLevelType w:val="multilevel"/>
    <w:tmpl w:val="B4F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219AB"/>
    <w:multiLevelType w:val="multilevel"/>
    <w:tmpl w:val="AF2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C15FC"/>
    <w:multiLevelType w:val="multilevel"/>
    <w:tmpl w:val="3B2A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1F5DCB"/>
    <w:multiLevelType w:val="multilevel"/>
    <w:tmpl w:val="3B00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107C5"/>
    <w:multiLevelType w:val="hybridMultilevel"/>
    <w:tmpl w:val="B9C0B37C"/>
    <w:lvl w:ilvl="0" w:tplc="7BC6E720"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Times New Roman" w:hint="default"/>
        <w:b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DB439A"/>
    <w:multiLevelType w:val="multilevel"/>
    <w:tmpl w:val="4EE4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C2"/>
    <w:rsid w:val="000146AC"/>
    <w:rsid w:val="0014764E"/>
    <w:rsid w:val="001E61D5"/>
    <w:rsid w:val="00477AD4"/>
    <w:rsid w:val="00533770"/>
    <w:rsid w:val="005D55C0"/>
    <w:rsid w:val="006E0CF3"/>
    <w:rsid w:val="0086440F"/>
    <w:rsid w:val="00952844"/>
    <w:rsid w:val="009B345E"/>
    <w:rsid w:val="00A919C2"/>
    <w:rsid w:val="00E16D4B"/>
    <w:rsid w:val="00E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14870F"/>
  <w15:chartTrackingRefBased/>
  <w15:docId w15:val="{6C6027A1-39C0-43E4-AC0A-F4F1A92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91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91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919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19C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919C2"/>
    <w:rPr>
      <w:b/>
      <w:bCs/>
    </w:rPr>
  </w:style>
  <w:style w:type="character" w:styleId="Hervorhebung">
    <w:name w:val="Emphasis"/>
    <w:basedOn w:val="Absatz-Standardschriftart"/>
    <w:uiPriority w:val="20"/>
    <w:qFormat/>
    <w:rsid w:val="00A919C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919C2"/>
    <w:rPr>
      <w:color w:val="0000FF"/>
      <w:u w:val="single"/>
    </w:rPr>
  </w:style>
  <w:style w:type="paragraph" w:customStyle="1" w:styleId="default">
    <w:name w:val="default"/>
    <w:basedOn w:val="Standard"/>
    <w:rsid w:val="00A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9C2"/>
  </w:style>
  <w:style w:type="paragraph" w:styleId="Fuzeile">
    <w:name w:val="footer"/>
    <w:basedOn w:val="Standard"/>
    <w:link w:val="FuzeileZchn"/>
    <w:uiPriority w:val="99"/>
    <w:unhideWhenUsed/>
    <w:rsid w:val="00A9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9C2"/>
  </w:style>
  <w:style w:type="character" w:styleId="NichtaufgelsteErwhnung">
    <w:name w:val="Unresolved Mention"/>
    <w:basedOn w:val="Absatz-Standardschriftart"/>
    <w:uiPriority w:val="99"/>
    <w:semiHidden/>
    <w:unhideWhenUsed/>
    <w:rsid w:val="00533770"/>
    <w:rPr>
      <w:color w:val="605E5C"/>
      <w:shd w:val="clear" w:color="auto" w:fill="E1DFDD"/>
    </w:rPr>
  </w:style>
  <w:style w:type="paragraph" w:customStyle="1" w:styleId="Default0">
    <w:name w:val="Default"/>
    <w:rsid w:val="00147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region.de" TargetMode="External"/><Relationship Id="rId13" Type="http://schemas.openxmlformats.org/officeDocument/2006/relationships/hyperlink" Target="https://die-region.de/leben-arbeiten/innovation-forschung/universitaeten-und-hochschulen/grenzen-ueberwinden-helmstedter-universitaetst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e-region.de" TargetMode="External"/><Relationship Id="rId12" Type="http://schemas.openxmlformats.org/officeDocument/2006/relationships/hyperlink" Target="https://die-region.de/staedte-landkreise/helmstedt" TargetMode="External"/><Relationship Id="rId17" Type="http://schemas.openxmlformats.org/officeDocument/2006/relationships/hyperlink" Target="https://die-region.de/leben-arbeiten/schoene-freizeit/ausfluege/naturpark-elm-lappwald-unterwegs-auf-65000-fussballfelder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e-region.de/leben-arbeiten/schoene-freizeit/kultur/entdecke-den-urmenschen-in-dir-palaeo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e-region.de/staedte-landkreise/helmsted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aunschweiger-zeitung.de/helmstedt/article151060037/Im-Dienst-der-Lufthansa-Helmstedt-fliegt-seit-20-Jahren.html" TargetMode="External"/><Relationship Id="rId10" Type="http://schemas.openxmlformats.org/officeDocument/2006/relationships/hyperlink" Target="https://die-region.de/leben-arbeiten/schoene-freizeit/kultur/endlich-vereint-deutsch-deutsche-geschichte-zum-anfass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e-region.de" TargetMode="External"/><Relationship Id="rId14" Type="http://schemas.openxmlformats.org/officeDocument/2006/relationships/hyperlink" Target="https://die-region.de/ueber-uns/blog/2016/09/studieren-in-helmstedt-ist-keine-vergangenheit-me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Jan-Christoph (Allianz für die Region GmbH)</dc:creator>
  <cp:keywords/>
  <dc:description/>
  <cp:lastModifiedBy>Nagel, Susann (Wolfsburg AG)</cp:lastModifiedBy>
  <cp:revision>7</cp:revision>
  <dcterms:created xsi:type="dcterms:W3CDTF">2021-06-23T09:39:00Z</dcterms:created>
  <dcterms:modified xsi:type="dcterms:W3CDTF">2021-10-26T11:36:00Z</dcterms:modified>
</cp:coreProperties>
</file>