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8609" w14:textId="4F21CD2F" w:rsidR="0086440F" w:rsidRPr="00EC0C4A" w:rsidRDefault="0086440F" w:rsidP="00A919C2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</w:pPr>
      <w:r w:rsidRPr="00EC0C4A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t xml:space="preserve">Textbausteine für die Region Braunschweig-Wolfsburg </w:t>
      </w:r>
      <w:r w:rsidRPr="00EC0C4A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br/>
        <w:t xml:space="preserve">und den Landkreis </w:t>
      </w:r>
      <w:r w:rsidR="009B19A9" w:rsidRPr="00EC0C4A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t>Peine</w:t>
      </w:r>
    </w:p>
    <w:p w14:paraId="7EB64401" w14:textId="77777777" w:rsidR="0014764E" w:rsidRPr="00704878" w:rsidRDefault="0014764E" w:rsidP="0014764E">
      <w:pPr>
        <w:spacing w:line="276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704878">
        <w:rPr>
          <w:rFonts w:ascii="Franklin Gothic Book" w:hAnsi="Franklin Gothic Book" w:cs="Arial"/>
          <w:b/>
          <w:bCs/>
          <w:sz w:val="28"/>
          <w:szCs w:val="28"/>
        </w:rPr>
        <w:t>Textbausteine für Stellenanzeigen</w:t>
      </w:r>
    </w:p>
    <w:p w14:paraId="315BE641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  <w:b/>
          <w:bCs/>
          <w:i/>
          <w:iCs/>
        </w:rPr>
      </w:pPr>
      <w:r w:rsidRPr="007E5064">
        <w:rPr>
          <w:rFonts w:ascii="Franklin Gothic Book" w:hAnsi="Franklin Gothic Book" w:cs="Arial"/>
          <w:b/>
          <w:bCs/>
          <w:i/>
          <w:iCs/>
        </w:rPr>
        <w:t>Version 1 (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inkl. </w:t>
      </w:r>
      <w:r>
        <w:rPr>
          <w:rFonts w:ascii="Franklin Gothic Book" w:hAnsi="Franklin Gothic Book" w:cs="Arial"/>
          <w:b/>
          <w:bCs/>
          <w:i/>
          <w:iCs/>
        </w:rPr>
        <w:t xml:space="preserve">Unternehmensname und </w:t>
      </w:r>
      <w:r w:rsidRPr="001708DA">
        <w:rPr>
          <w:rFonts w:ascii="Franklin Gothic Book" w:hAnsi="Franklin Gothic Book" w:cs="Arial"/>
          <w:b/>
          <w:bCs/>
          <w:i/>
          <w:iCs/>
        </w:rPr>
        <w:t>Standort</w:t>
      </w:r>
      <w:r w:rsidRPr="007E5064">
        <w:rPr>
          <w:rFonts w:ascii="Franklin Gothic Book" w:hAnsi="Franklin Gothic Book" w:cs="Arial"/>
          <w:b/>
          <w:bCs/>
          <w:i/>
          <w:iCs/>
        </w:rPr>
        <w:t>):</w:t>
      </w:r>
    </w:p>
    <w:p w14:paraId="2D9D2A40" w14:textId="728C85FF" w:rsidR="0014764E" w:rsidRPr="00704878" w:rsidRDefault="0014764E" w:rsidP="0014764E">
      <w:pPr>
        <w:spacing w:line="276" w:lineRule="auto"/>
        <w:rPr>
          <w:rFonts w:ascii="Franklin Gothic Book" w:hAnsi="Franklin Gothic Book" w:cs="Arial"/>
        </w:rPr>
      </w:pPr>
      <w:r w:rsidRPr="00704878">
        <w:rPr>
          <w:rFonts w:ascii="Franklin Gothic Book" w:hAnsi="Franklin Gothic Book" w:cs="Arial"/>
        </w:rPr>
        <w:t xml:space="preserve">Schon gewusst, dass Sie sich mit einem Engagement bei der [NAME DES UNTERNEHMENS] zugleich für eine der Top Wirtschafts- und Erlebnisregionen Deutschlands entscheiden? Alles Wissenswerte über das Umfeld Ihres künftigen Arbeitsplatzes </w:t>
      </w:r>
      <w:r w:rsidRPr="001936A9">
        <w:rPr>
          <w:rFonts w:ascii="Franklin Gothic Book" w:hAnsi="Franklin Gothic Book" w:cs="Arial"/>
        </w:rPr>
        <w:t>[</w:t>
      </w:r>
      <w:r w:rsidR="00EC0C4A">
        <w:rPr>
          <w:rFonts w:ascii="Franklin Gothic Book" w:hAnsi="Franklin Gothic Book" w:cs="Arial"/>
        </w:rPr>
        <w:t>Peine</w:t>
      </w:r>
      <w:r w:rsidRPr="001936A9">
        <w:rPr>
          <w:rFonts w:ascii="Franklin Gothic Book" w:hAnsi="Franklin Gothic Book" w:cs="Arial"/>
        </w:rPr>
        <w:t xml:space="preserve"> oder Ort im Landkreis] </w:t>
      </w:r>
      <w:r w:rsidRPr="00704878">
        <w:rPr>
          <w:rFonts w:ascii="Franklin Gothic Book" w:hAnsi="Franklin Gothic Book" w:cs="Arial"/>
        </w:rPr>
        <w:t xml:space="preserve">finden Sie auf dem Online-Portal </w:t>
      </w:r>
      <w:hyperlink r:id="rId7" w:history="1">
        <w:r w:rsidRPr="00E54538">
          <w:rPr>
            <w:rStyle w:val="Hyperlink"/>
            <w:rFonts w:ascii="Franklin Gothic Book" w:hAnsi="Franklin Gothic Book" w:cs="Arial"/>
          </w:rPr>
          <w:t>die-region.de</w:t>
        </w:r>
      </w:hyperlink>
      <w:r w:rsidRPr="00704878">
        <w:rPr>
          <w:rFonts w:ascii="Franklin Gothic Book" w:hAnsi="Franklin Gothic Book" w:cs="Arial"/>
        </w:rPr>
        <w:t xml:space="preserve">. </w:t>
      </w:r>
    </w:p>
    <w:p w14:paraId="016A9C8A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  <w:b/>
          <w:bCs/>
          <w:i/>
          <w:iCs/>
        </w:rPr>
      </w:pPr>
      <w:r w:rsidRPr="007E5064">
        <w:rPr>
          <w:rFonts w:ascii="Franklin Gothic Book" w:hAnsi="Franklin Gothic Book" w:cs="Arial"/>
          <w:b/>
          <w:bCs/>
          <w:i/>
          <w:iCs/>
        </w:rPr>
        <w:t>Version 2 (neutral):</w:t>
      </w:r>
    </w:p>
    <w:p w14:paraId="720411F4" w14:textId="77777777" w:rsidR="0014764E" w:rsidRPr="007E5064" w:rsidRDefault="0014764E" w:rsidP="0014764E">
      <w:pPr>
        <w:pStyle w:val="Default0"/>
        <w:spacing w:line="276" w:lineRule="auto"/>
        <w:rPr>
          <w:rFonts w:ascii="Franklin Gothic Book" w:hAnsi="Franklin Gothic Book"/>
          <w:color w:val="auto"/>
          <w:sz w:val="22"/>
          <w:szCs w:val="22"/>
        </w:rPr>
      </w:pPr>
      <w:r w:rsidRPr="007E5064">
        <w:rPr>
          <w:rFonts w:ascii="Franklin Gothic Book" w:hAnsi="Franklin Gothic Book"/>
          <w:i/>
          <w:iCs/>
          <w:color w:val="auto"/>
          <w:sz w:val="22"/>
          <w:szCs w:val="22"/>
        </w:rPr>
        <w:t>Lang:</w:t>
      </w:r>
      <w:r w:rsidRPr="007E5064">
        <w:rPr>
          <w:rFonts w:ascii="Franklin Gothic Book" w:hAnsi="Franklin Gothic Book"/>
          <w:b/>
          <w:bCs/>
          <w:i/>
          <w:iCs/>
          <w:color w:val="auto"/>
          <w:sz w:val="22"/>
          <w:szCs w:val="22"/>
        </w:rPr>
        <w:br/>
      </w:r>
      <w:r w:rsidRPr="001708DA">
        <w:rPr>
          <w:rFonts w:ascii="Franklin Gothic Book" w:hAnsi="Franklin Gothic Book"/>
          <w:color w:val="auto"/>
          <w:sz w:val="22"/>
          <w:szCs w:val="22"/>
        </w:rPr>
        <w:t>Nach der Arbeit</w:t>
      </w:r>
      <w:r>
        <w:rPr>
          <w:rFonts w:ascii="Franklin Gothic Book" w:hAnsi="Franklin Gothic Book"/>
          <w:color w:val="auto"/>
          <w:sz w:val="22"/>
          <w:szCs w:val="22"/>
        </w:rPr>
        <w:t xml:space="preserve"> wartet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das Vergnügen. </w:t>
      </w:r>
      <w:r>
        <w:rPr>
          <w:rFonts w:ascii="Franklin Gothic Book" w:hAnsi="Franklin Gothic Book"/>
          <w:color w:val="auto"/>
          <w:sz w:val="22"/>
          <w:szCs w:val="22"/>
        </w:rPr>
        <w:t>Und das gibt es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bei uns </w:t>
      </w:r>
      <w:r>
        <w:rPr>
          <w:rFonts w:ascii="Franklin Gothic Book" w:hAnsi="Franklin Gothic Book"/>
          <w:color w:val="auto"/>
          <w:sz w:val="22"/>
          <w:szCs w:val="22"/>
        </w:rPr>
        <w:t xml:space="preserve">vielfach zu erleben, </w:t>
      </w:r>
      <w:r w:rsidRPr="007E5064">
        <w:rPr>
          <w:rFonts w:ascii="Franklin Gothic Book" w:hAnsi="Franklin Gothic Book"/>
          <w:color w:val="auto"/>
          <w:sz w:val="22"/>
          <w:szCs w:val="22"/>
        </w:rPr>
        <w:t xml:space="preserve">denn </w:t>
      </w:r>
      <w:r>
        <w:rPr>
          <w:rFonts w:ascii="Franklin Gothic Book" w:hAnsi="Franklin Gothic Book"/>
          <w:color w:val="auto"/>
          <w:sz w:val="22"/>
          <w:szCs w:val="22"/>
        </w:rPr>
        <w:t>I</w:t>
      </w:r>
      <w:r w:rsidRPr="007E5064">
        <w:rPr>
          <w:rFonts w:ascii="Franklin Gothic Book" w:hAnsi="Franklin Gothic Book"/>
          <w:color w:val="auto"/>
          <w:sz w:val="22"/>
          <w:szCs w:val="22"/>
        </w:rPr>
        <w:t xml:space="preserve">hr künftiger Arbeitsplatz befindet sich in einer der Top Kultur- und Erlebnisregionen Deutschlands mit beispielsweise mehr als 100 Museen </w:t>
      </w:r>
      <w:r>
        <w:rPr>
          <w:rFonts w:ascii="Franklin Gothic Book" w:hAnsi="Franklin Gothic Book"/>
          <w:color w:val="auto"/>
          <w:sz w:val="22"/>
          <w:szCs w:val="22"/>
        </w:rPr>
        <w:t xml:space="preserve">und </w:t>
      </w:r>
      <w:r w:rsidRPr="007E5064">
        <w:rPr>
          <w:rFonts w:ascii="Franklin Gothic Book" w:hAnsi="Franklin Gothic Book"/>
          <w:color w:val="auto"/>
          <w:sz w:val="22"/>
          <w:szCs w:val="22"/>
        </w:rPr>
        <w:t>2.000 Mountainbike-Kilometern. Alle Infos dazu, aber auch zu Themen wie die Vereinbarkeit von Familie und Beruf</w:t>
      </w:r>
      <w:r>
        <w:rPr>
          <w:rFonts w:ascii="Franklin Gothic Book" w:hAnsi="Franklin Gothic Book"/>
          <w:color w:val="auto"/>
          <w:sz w:val="22"/>
          <w:szCs w:val="22"/>
        </w:rPr>
        <w:t>,</w:t>
      </w:r>
      <w:r w:rsidRPr="007E5064">
        <w:rPr>
          <w:rFonts w:ascii="Franklin Gothic Book" w:hAnsi="Franklin Gothic Book"/>
          <w:color w:val="auto"/>
          <w:sz w:val="22"/>
          <w:szCs w:val="22"/>
        </w:rPr>
        <w:t xml:space="preserve"> finden </w:t>
      </w:r>
      <w:r>
        <w:rPr>
          <w:rFonts w:ascii="Franklin Gothic Book" w:hAnsi="Franklin Gothic Book"/>
          <w:color w:val="auto"/>
          <w:sz w:val="22"/>
          <w:szCs w:val="22"/>
        </w:rPr>
        <w:t xml:space="preserve">Sie auf </w:t>
      </w:r>
      <w:hyperlink r:id="rId8" w:history="1">
        <w:r w:rsidRPr="00E54538">
          <w:rPr>
            <w:rStyle w:val="Hyperlink"/>
            <w:rFonts w:ascii="Franklin Gothic Book" w:hAnsi="Franklin Gothic Book"/>
            <w:sz w:val="22"/>
            <w:szCs w:val="22"/>
          </w:rPr>
          <w:t>die-region.de</w:t>
        </w:r>
      </w:hyperlink>
      <w:r w:rsidRPr="007E5064">
        <w:rPr>
          <w:rFonts w:ascii="Franklin Gothic Book" w:hAnsi="Franklin Gothic Book"/>
          <w:color w:val="auto"/>
          <w:sz w:val="22"/>
          <w:szCs w:val="22"/>
        </w:rPr>
        <w:t>, dem Online-Portal der Region Braunschweig-Wolfsburg.</w:t>
      </w:r>
    </w:p>
    <w:p w14:paraId="2131A3D9" w14:textId="77777777" w:rsidR="0014764E" w:rsidRPr="007E5064" w:rsidRDefault="0014764E" w:rsidP="0014764E">
      <w:pPr>
        <w:pStyle w:val="Default0"/>
        <w:spacing w:line="276" w:lineRule="auto"/>
        <w:rPr>
          <w:rFonts w:ascii="Franklin Gothic Book" w:hAnsi="Franklin Gothic Book"/>
          <w:i/>
          <w:iCs/>
          <w:color w:val="auto"/>
          <w:sz w:val="22"/>
          <w:szCs w:val="22"/>
        </w:rPr>
      </w:pPr>
    </w:p>
    <w:p w14:paraId="0867718F" w14:textId="77777777" w:rsidR="0014764E" w:rsidRPr="007E5064" w:rsidRDefault="0014764E" w:rsidP="0014764E">
      <w:pPr>
        <w:pStyle w:val="Default0"/>
        <w:spacing w:line="276" w:lineRule="auto"/>
        <w:rPr>
          <w:rFonts w:ascii="Franklin Gothic Book" w:hAnsi="Franklin Gothic Book"/>
          <w:i/>
          <w:iCs/>
          <w:color w:val="auto"/>
          <w:sz w:val="22"/>
          <w:szCs w:val="22"/>
        </w:rPr>
      </w:pPr>
      <w:r w:rsidRPr="007E5064">
        <w:rPr>
          <w:rFonts w:ascii="Franklin Gothic Book" w:hAnsi="Franklin Gothic Book"/>
          <w:i/>
          <w:iCs/>
          <w:color w:val="auto"/>
          <w:sz w:val="22"/>
          <w:szCs w:val="22"/>
        </w:rPr>
        <w:t>Kurz:</w:t>
      </w:r>
    </w:p>
    <w:p w14:paraId="037C377F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</w:rPr>
      </w:pPr>
      <w:r w:rsidRPr="007E5064">
        <w:rPr>
          <w:rFonts w:ascii="Franklin Gothic Book" w:hAnsi="Franklin Gothic Book" w:cs="Arial"/>
        </w:rPr>
        <w:t xml:space="preserve">Nach der Arbeit </w:t>
      </w:r>
      <w:r>
        <w:rPr>
          <w:rFonts w:ascii="Franklin Gothic Book" w:hAnsi="Franklin Gothic Book" w:cs="Arial"/>
        </w:rPr>
        <w:t>heißt es rein ins</w:t>
      </w:r>
      <w:r w:rsidRPr="007E5064">
        <w:rPr>
          <w:rFonts w:ascii="Franklin Gothic Book" w:hAnsi="Franklin Gothic Book" w:cs="Arial"/>
        </w:rPr>
        <w:t xml:space="preserve"> Vergnügen: Ihr künftiger Arbeitsplatz befindet sich in einer der Top Kultur- und Erlebnisregionen Deutschlands. Alle Infos dazu </w:t>
      </w:r>
      <w:r>
        <w:rPr>
          <w:rFonts w:ascii="Franklin Gothic Book" w:hAnsi="Franklin Gothic Book" w:cs="Arial"/>
        </w:rPr>
        <w:t xml:space="preserve">auf </w:t>
      </w:r>
      <w:hyperlink r:id="rId9" w:history="1">
        <w:r w:rsidRPr="00E54538">
          <w:rPr>
            <w:rStyle w:val="Hyperlink"/>
            <w:rFonts w:ascii="Franklin Gothic Book" w:hAnsi="Franklin Gothic Book" w:cs="Arial"/>
          </w:rPr>
          <w:t>die-region.de</w:t>
        </w:r>
      </w:hyperlink>
      <w:r w:rsidRPr="007E5064">
        <w:rPr>
          <w:rFonts w:ascii="Franklin Gothic Book" w:hAnsi="Franklin Gothic Book" w:cs="Arial"/>
        </w:rPr>
        <w:t xml:space="preserve">. </w:t>
      </w:r>
    </w:p>
    <w:p w14:paraId="4F69AD9F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</w:rPr>
      </w:pPr>
    </w:p>
    <w:p w14:paraId="26ECC648" w14:textId="0CD150BF" w:rsidR="009B19A9" w:rsidRPr="00EC0C4A" w:rsidRDefault="009B19A9" w:rsidP="009B19A9">
      <w:pPr>
        <w:rPr>
          <w:rFonts w:ascii="Franklin Gothic Book" w:hAnsi="Franklin Gothic Book" w:cs="Arial"/>
          <w:b/>
          <w:bCs/>
          <w:sz w:val="28"/>
          <w:szCs w:val="28"/>
        </w:rPr>
      </w:pPr>
      <w:r w:rsidRPr="009D131C">
        <w:rPr>
          <w:rFonts w:ascii="Franklin Gothic Book" w:hAnsi="Franklin Gothic Book" w:cs="Arial"/>
          <w:b/>
          <w:bCs/>
          <w:sz w:val="28"/>
          <w:szCs w:val="28"/>
        </w:rPr>
        <w:t>Imagetext</w:t>
      </w:r>
      <w:r>
        <w:rPr>
          <w:rFonts w:ascii="Franklin Gothic Book" w:hAnsi="Franklin Gothic Book" w:cs="Arial"/>
          <w:b/>
          <w:bCs/>
          <w:sz w:val="28"/>
          <w:szCs w:val="28"/>
        </w:rPr>
        <w:t>e</w:t>
      </w:r>
      <w:r w:rsidRPr="009D131C">
        <w:rPr>
          <w:rFonts w:ascii="Franklin Gothic Book" w:hAnsi="Franklin Gothic Book" w:cs="Arial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="Arial"/>
          <w:b/>
          <w:bCs/>
          <w:sz w:val="28"/>
          <w:szCs w:val="28"/>
        </w:rPr>
        <w:t>zum Landkreis Peine</w:t>
      </w:r>
    </w:p>
    <w:p w14:paraId="647F773E" w14:textId="77777777" w:rsidR="009B19A9" w:rsidRPr="00FC2771" w:rsidRDefault="009B19A9" w:rsidP="009B19A9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 xml:space="preserve">Version </w:t>
      </w:r>
      <w:r>
        <w:rPr>
          <w:rFonts w:ascii="Franklin Gothic Book" w:hAnsi="Franklin Gothic Book" w:cs="Arial"/>
          <w:b/>
          <w:bCs/>
          <w:i/>
          <w:iCs/>
        </w:rPr>
        <w:t>1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 (lang):</w:t>
      </w:r>
    </w:p>
    <w:p w14:paraId="090E837B" w14:textId="77777777" w:rsidR="009B19A9" w:rsidRPr="00C07A82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  <w:b/>
          <w:bCs/>
          <w:sz w:val="24"/>
          <w:szCs w:val="24"/>
        </w:rPr>
      </w:pPr>
      <w:r w:rsidRPr="00C07A82">
        <w:rPr>
          <w:rFonts w:ascii="Franklin Gothic Book" w:hAnsi="Franklin Gothic Book" w:cs="Arial"/>
          <w:b/>
          <w:bCs/>
          <w:sz w:val="24"/>
          <w:szCs w:val="24"/>
        </w:rPr>
        <w:t>Schwere Industrie und leichte Leckereien: Willkommen im Peiner Land</w:t>
      </w:r>
    </w:p>
    <w:p w14:paraId="0CD6C620" w14:textId="77777777" w:rsidR="009B19A9" w:rsidRPr="008204E1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</w:rPr>
      </w:pPr>
      <w:r w:rsidRPr="008204E1">
        <w:rPr>
          <w:rFonts w:ascii="Franklin Gothic Book" w:hAnsi="Franklin Gothic Book" w:cs="Arial"/>
        </w:rPr>
        <w:t xml:space="preserve">Sinnhafte Arbeit, hochwertige Produkte und nachhaltiges Wirtschaften – das alles bietet Peine. Hier treffen Innovationskraft und eine gute Work-Life-Balance aufeinander – sicherlich einer der Gründe dafür, dass der Landkreis bei Fachkräften immer beliebter wird. </w:t>
      </w:r>
    </w:p>
    <w:p w14:paraId="267B7532" w14:textId="77777777" w:rsidR="009B19A9" w:rsidRPr="008204E1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</w:rPr>
      </w:pPr>
      <w:r w:rsidRPr="008204E1">
        <w:rPr>
          <w:rFonts w:ascii="Franklin Gothic Book" w:hAnsi="Franklin Gothic Book" w:cs="Arial"/>
        </w:rPr>
        <w:t>Peine</w:t>
      </w:r>
      <w:r>
        <w:rPr>
          <w:rFonts w:ascii="Franklin Gothic Book" w:hAnsi="Franklin Gothic Book" w:cs="Arial"/>
        </w:rPr>
        <w:t xml:space="preserve"> – auch unter dem Namen Eulenstadt bekannt -</w:t>
      </w:r>
      <w:r w:rsidRPr="008204E1">
        <w:rPr>
          <w:rFonts w:ascii="Franklin Gothic Book" w:hAnsi="Franklin Gothic Book" w:cs="Arial"/>
        </w:rPr>
        <w:t xml:space="preserve"> gilt als Wiege der regionalen Stahlindustrie. Der 1914 in Peine entwickelte Stahlträger mit parallelen Flanschen ist heute weltweit als „Peiner Träger“ bekannt. Das Peiner Stahlwerk wurde 1858 als </w:t>
      </w:r>
      <w:proofErr w:type="spellStart"/>
      <w:r w:rsidRPr="008204E1">
        <w:rPr>
          <w:rFonts w:ascii="Franklin Gothic Book" w:hAnsi="Franklin Gothic Book" w:cs="Arial"/>
        </w:rPr>
        <w:t>Ilseder</w:t>
      </w:r>
      <w:proofErr w:type="spellEnd"/>
      <w:r w:rsidRPr="008204E1">
        <w:rPr>
          <w:rFonts w:ascii="Franklin Gothic Book" w:hAnsi="Franklin Gothic Book" w:cs="Arial"/>
        </w:rPr>
        <w:t xml:space="preserve"> Hütte gegründet und arbeitet heute unter dem Namen Peiner Träger GmbH. </w:t>
      </w:r>
      <w:r w:rsidRPr="00E03B06">
        <w:rPr>
          <w:rFonts w:ascii="Franklin Gothic Book" w:hAnsi="Franklin Gothic Book" w:cs="Arial"/>
        </w:rPr>
        <w:t>Automobil-Zulieferer</w:t>
      </w:r>
      <w:r>
        <w:rPr>
          <w:rFonts w:ascii="Franklin Gothic Book" w:hAnsi="Franklin Gothic Book" w:cs="Arial"/>
        </w:rPr>
        <w:t xml:space="preserve"> und Logistikunternehmen</w:t>
      </w:r>
      <w:r w:rsidRPr="00E03B06">
        <w:rPr>
          <w:rFonts w:ascii="Franklin Gothic Book" w:hAnsi="Franklin Gothic Book" w:cs="Arial"/>
        </w:rPr>
        <w:t xml:space="preserve"> sind in Peine ebenso zuhause.</w:t>
      </w:r>
    </w:p>
    <w:p w14:paraId="694BC226" w14:textId="77777777" w:rsidR="009B19A9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</w:rPr>
      </w:pPr>
      <w:r w:rsidRPr="008204E1">
        <w:rPr>
          <w:rFonts w:ascii="Franklin Gothic Book" w:hAnsi="Franklin Gothic Book" w:cs="Arial"/>
        </w:rPr>
        <w:t>Neben Handwerk und Industrie gibt es in Peine aber noch viel mehr zu entdecken: von spannenden Sportarten, genussvollen Köstlichkeiten bis</w:t>
      </w:r>
      <w:r>
        <w:rPr>
          <w:rFonts w:ascii="Franklin Gothic Book" w:hAnsi="Franklin Gothic Book" w:cs="Arial"/>
        </w:rPr>
        <w:t xml:space="preserve"> hin</w:t>
      </w:r>
      <w:r w:rsidRPr="008204E1">
        <w:rPr>
          <w:rFonts w:ascii="Franklin Gothic Book" w:hAnsi="Franklin Gothic Book" w:cs="Arial"/>
        </w:rPr>
        <w:t xml:space="preserve"> zu liebevoller Manufakturarbeit. Der Hersteller Pelikan beispielsweise deckt die gesamte Breite des Bürobedarfs ab. Hand angelegt wird auch bei</w:t>
      </w:r>
      <w:r>
        <w:rPr>
          <w:rFonts w:ascii="Franklin Gothic Book" w:hAnsi="Franklin Gothic Book" w:cs="Arial"/>
        </w:rPr>
        <w:t xml:space="preserve"> JR Die Schokoladenfabrik und i</w:t>
      </w:r>
      <w:r w:rsidRPr="008204E1">
        <w:rPr>
          <w:rFonts w:ascii="Franklin Gothic Book" w:hAnsi="Franklin Gothic Book" w:cs="Arial"/>
        </w:rPr>
        <w:t xml:space="preserve">n der Braumanufaktur </w:t>
      </w:r>
      <w:proofErr w:type="spellStart"/>
      <w:r w:rsidRPr="008204E1">
        <w:rPr>
          <w:rFonts w:ascii="Franklin Gothic Book" w:hAnsi="Franklin Gothic Book" w:cs="Arial"/>
        </w:rPr>
        <w:t>Härke</w:t>
      </w:r>
      <w:proofErr w:type="spellEnd"/>
      <w:r>
        <w:rPr>
          <w:rFonts w:ascii="Franklin Gothic Book" w:hAnsi="Franklin Gothic Book" w:cs="Arial"/>
        </w:rPr>
        <w:t xml:space="preserve">, in der seit </w:t>
      </w:r>
      <w:r w:rsidRPr="008204E1">
        <w:rPr>
          <w:rFonts w:ascii="Franklin Gothic Book" w:hAnsi="Franklin Gothic Book" w:cs="Arial"/>
        </w:rPr>
        <w:t>mehr als 660 Jahren Bier gebraut</w:t>
      </w:r>
      <w:r>
        <w:rPr>
          <w:rFonts w:ascii="Franklin Gothic Book" w:hAnsi="Franklin Gothic Book" w:cs="Arial"/>
        </w:rPr>
        <w:t xml:space="preserve"> wird.</w:t>
      </w:r>
    </w:p>
    <w:p w14:paraId="1A64147B" w14:textId="77777777" w:rsidR="009B19A9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</w:rPr>
      </w:pPr>
      <w:r w:rsidRPr="008204E1">
        <w:rPr>
          <w:rFonts w:ascii="Franklin Gothic Book" w:hAnsi="Franklin Gothic Book" w:cs="Arial"/>
        </w:rPr>
        <w:lastRenderedPageBreak/>
        <w:t xml:space="preserve">Für Entspannung nach einem langen Arbeitstag sorgen zahlreiche attraktive Badestellen: Der </w:t>
      </w:r>
      <w:proofErr w:type="spellStart"/>
      <w:r w:rsidRPr="008204E1">
        <w:rPr>
          <w:rFonts w:ascii="Franklin Gothic Book" w:hAnsi="Franklin Gothic Book" w:cs="Arial"/>
        </w:rPr>
        <w:t>Eixer</w:t>
      </w:r>
      <w:proofErr w:type="spellEnd"/>
      <w:r w:rsidRPr="008204E1">
        <w:rPr>
          <w:rFonts w:ascii="Franklin Gothic Book" w:hAnsi="Franklin Gothic Book" w:cs="Arial"/>
        </w:rPr>
        <w:t xml:space="preserve"> See, der </w:t>
      </w:r>
      <w:proofErr w:type="spellStart"/>
      <w:r w:rsidRPr="008204E1">
        <w:rPr>
          <w:rFonts w:ascii="Franklin Gothic Book" w:hAnsi="Franklin Gothic Book" w:cs="Arial"/>
        </w:rPr>
        <w:t>Wehnser</w:t>
      </w:r>
      <w:proofErr w:type="spellEnd"/>
      <w:r w:rsidRPr="008204E1">
        <w:rPr>
          <w:rFonts w:ascii="Franklin Gothic Book" w:hAnsi="Franklin Gothic Book" w:cs="Arial"/>
        </w:rPr>
        <w:t xml:space="preserve"> See, der Kiessee </w:t>
      </w:r>
      <w:proofErr w:type="spellStart"/>
      <w:r w:rsidRPr="008204E1">
        <w:rPr>
          <w:rFonts w:ascii="Franklin Gothic Book" w:hAnsi="Franklin Gothic Book" w:cs="Arial"/>
        </w:rPr>
        <w:t>Wipshausen</w:t>
      </w:r>
      <w:proofErr w:type="spellEnd"/>
      <w:r w:rsidRPr="008204E1">
        <w:rPr>
          <w:rFonts w:ascii="Franklin Gothic Book" w:hAnsi="Franklin Gothic Book" w:cs="Arial"/>
        </w:rPr>
        <w:t xml:space="preserve">, der </w:t>
      </w:r>
      <w:proofErr w:type="spellStart"/>
      <w:r w:rsidRPr="008204E1">
        <w:rPr>
          <w:rFonts w:ascii="Franklin Gothic Book" w:hAnsi="Franklin Gothic Book" w:cs="Arial"/>
        </w:rPr>
        <w:t>Pfannteich</w:t>
      </w:r>
      <w:proofErr w:type="spellEnd"/>
      <w:r w:rsidRPr="008204E1">
        <w:rPr>
          <w:rFonts w:ascii="Franklin Gothic Book" w:hAnsi="Franklin Gothic Book" w:cs="Arial"/>
        </w:rPr>
        <w:t xml:space="preserve"> Hohenhameln und das Freibad Bettmar bieten gute Wasserqualität und jede Menge Erfrischung.</w:t>
      </w:r>
      <w:r>
        <w:rPr>
          <w:rFonts w:ascii="Franklin Gothic Book" w:hAnsi="Franklin Gothic Book" w:cs="Arial"/>
        </w:rPr>
        <w:t xml:space="preserve"> Wem eher nach schottischer Kultur ist, besucht das </w:t>
      </w:r>
      <w:r w:rsidRPr="00B5248F">
        <w:rPr>
          <w:rFonts w:ascii="Franklin Gothic Book" w:hAnsi="Franklin Gothic Book" w:cs="Arial"/>
        </w:rPr>
        <w:t>Highland Gathering</w:t>
      </w:r>
      <w:r>
        <w:rPr>
          <w:rFonts w:ascii="Franklin Gothic Book" w:hAnsi="Franklin Gothic Book" w:cs="Arial"/>
        </w:rPr>
        <w:t xml:space="preserve">. Organisator des beliebten Festivals ist der in Peine gegründete schottische Kulturclub. </w:t>
      </w:r>
    </w:p>
    <w:p w14:paraId="0C728303" w14:textId="77777777" w:rsidR="009B19A9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Übrigens: Wer in Peine lebt, kommt an einem Tier nicht vorbei: die Eule. Das Peiner Wahrzeichen ziert zahlreiche Häuserfassaden.</w:t>
      </w:r>
    </w:p>
    <w:p w14:paraId="2018B2C7" w14:textId="77777777" w:rsidR="009B19A9" w:rsidRPr="00DA4C49" w:rsidRDefault="009B19A9" w:rsidP="009B19A9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bookmarkStart w:id="0" w:name="_Hlk74847255"/>
      <w:r w:rsidRPr="001708DA">
        <w:rPr>
          <w:rFonts w:ascii="Franklin Gothic Book" w:eastAsia="Times New Roman" w:hAnsi="Franklin Gothic Book" w:cs="Arial"/>
          <w:lang w:eastAsia="de-DE"/>
        </w:rPr>
        <w:t>Mehr unterhaltsame, interessante und spannende Informationen zu</w:t>
      </w:r>
      <w:r>
        <w:rPr>
          <w:rFonts w:ascii="Franklin Gothic Book" w:eastAsia="Times New Roman" w:hAnsi="Franklin Gothic Book" w:cs="Arial"/>
          <w:lang w:eastAsia="de-DE"/>
        </w:rPr>
        <w:t>r Stadt und zum Landkreis</w:t>
      </w:r>
      <w:r w:rsidRPr="001708DA">
        <w:rPr>
          <w:rFonts w:ascii="Franklin Gothic Book" w:eastAsia="Times New Roman" w:hAnsi="Franklin Gothic Book" w:cs="Arial"/>
          <w:lang w:eastAsia="de-DE"/>
        </w:rPr>
        <w:t xml:space="preserve"> </w:t>
      </w:r>
      <w:r>
        <w:rPr>
          <w:rFonts w:ascii="Franklin Gothic Book" w:eastAsia="Times New Roman" w:hAnsi="Franklin Gothic Book" w:cs="Arial"/>
          <w:lang w:eastAsia="de-DE"/>
        </w:rPr>
        <w:t xml:space="preserve">Peine </w:t>
      </w:r>
      <w:r w:rsidRPr="001708DA">
        <w:rPr>
          <w:rFonts w:ascii="Franklin Gothic Book" w:eastAsia="Times New Roman" w:hAnsi="Franklin Gothic Book" w:cs="Arial"/>
          <w:lang w:eastAsia="de-DE"/>
        </w:rPr>
        <w:t xml:space="preserve">gibt es auf </w:t>
      </w:r>
      <w:hyperlink r:id="rId10" w:history="1">
        <w:r w:rsidRPr="00A65A1D">
          <w:rPr>
            <w:rStyle w:val="Hyperlink"/>
            <w:rFonts w:ascii="Franklin Gothic Book" w:eastAsia="Times New Roman" w:hAnsi="Franklin Gothic Book" w:cs="Arial"/>
            <w:lang w:eastAsia="de-DE"/>
          </w:rPr>
          <w:t>die-region.de</w:t>
        </w:r>
      </w:hyperlink>
      <w:bookmarkEnd w:id="0"/>
      <w:r>
        <w:rPr>
          <w:rFonts w:ascii="Franklin Gothic Book" w:eastAsia="Times New Roman" w:hAnsi="Franklin Gothic Book" w:cs="Arial"/>
          <w:lang w:eastAsia="de-DE"/>
        </w:rPr>
        <w:t>.</w:t>
      </w:r>
    </w:p>
    <w:p w14:paraId="63404FE7" w14:textId="77777777" w:rsidR="00F70904" w:rsidRDefault="00F70904" w:rsidP="009B19A9">
      <w:pPr>
        <w:rPr>
          <w:rFonts w:ascii="Franklin Gothic Book" w:hAnsi="Franklin Gothic Book" w:cs="Arial"/>
          <w:i/>
          <w:iCs/>
        </w:rPr>
      </w:pPr>
    </w:p>
    <w:p w14:paraId="7A581A4E" w14:textId="55135F6A" w:rsidR="009B19A9" w:rsidRDefault="009B19A9" w:rsidP="009B19A9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 xml:space="preserve">Version </w:t>
      </w:r>
      <w:r>
        <w:rPr>
          <w:rFonts w:ascii="Franklin Gothic Book" w:hAnsi="Franklin Gothic Book" w:cs="Arial"/>
          <w:b/>
          <w:bCs/>
          <w:i/>
          <w:iCs/>
        </w:rPr>
        <w:t>2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 (kurz): </w:t>
      </w:r>
    </w:p>
    <w:p w14:paraId="20F623D0" w14:textId="35464E6D" w:rsidR="009B19A9" w:rsidRPr="00F70904" w:rsidRDefault="009B19A9" w:rsidP="009B19A9">
      <w:pPr>
        <w:rPr>
          <w:rFonts w:ascii="Franklin Gothic Book" w:hAnsi="Franklin Gothic Book" w:cs="Arial"/>
          <w:b/>
          <w:bCs/>
          <w:sz w:val="24"/>
          <w:szCs w:val="24"/>
        </w:rPr>
      </w:pPr>
      <w:r w:rsidRPr="00F70904">
        <w:rPr>
          <w:rFonts w:ascii="Franklin Gothic Book" w:hAnsi="Franklin Gothic Book" w:cs="Arial"/>
          <w:b/>
          <w:bCs/>
          <w:sz w:val="24"/>
          <w:szCs w:val="24"/>
        </w:rPr>
        <w:t xml:space="preserve">Landkreis Peine: Hier treffen Innovationskraft und zahlreiche Aktivangebote aufeinander </w:t>
      </w:r>
    </w:p>
    <w:p w14:paraId="1DC8B79C" w14:textId="77777777" w:rsidR="009B19A9" w:rsidRPr="00E03B06" w:rsidRDefault="009B19A9" w:rsidP="009B19A9">
      <w:pPr>
        <w:spacing w:before="100" w:beforeAutospacing="1" w:after="100" w:afterAutospacing="1" w:line="276" w:lineRule="auto"/>
        <w:rPr>
          <w:rFonts w:ascii="Franklin Gothic Book" w:hAnsi="Franklin Gothic Book" w:cs="Arial"/>
        </w:rPr>
      </w:pPr>
      <w:r w:rsidRPr="00E03B06">
        <w:rPr>
          <w:rFonts w:ascii="Franklin Gothic Book" w:hAnsi="Franklin Gothic Book" w:cs="Arial"/>
        </w:rPr>
        <w:t>Edle Schreibgeräte kennt man im ganzen Land unter dem Namen Pelikan. Diese und andere Manufakturen</w:t>
      </w:r>
      <w:r>
        <w:rPr>
          <w:rFonts w:ascii="Franklin Gothic Book" w:hAnsi="Franklin Gothic Book" w:cs="Arial"/>
        </w:rPr>
        <w:t xml:space="preserve">, wie JR Die </w:t>
      </w:r>
      <w:hyperlink r:id="rId11" w:tgtFrame="_blank" w:history="1">
        <w:r w:rsidRPr="00E03B06">
          <w:rPr>
            <w:rFonts w:ascii="Franklin Gothic Book" w:hAnsi="Franklin Gothic Book" w:cs="Arial"/>
          </w:rPr>
          <w:t>Schokoladenfabrik</w:t>
        </w:r>
      </w:hyperlink>
      <w:r w:rsidRPr="00E03B06">
        <w:rPr>
          <w:rFonts w:ascii="Franklin Gothic Book" w:hAnsi="Franklin Gothic Book" w:cs="Arial"/>
        </w:rPr>
        <w:t>, pflegen bis heute die Handwerkskunst in Peine.</w:t>
      </w:r>
      <w:r>
        <w:t xml:space="preserve"> </w:t>
      </w:r>
      <w:r w:rsidRPr="00E03B06">
        <w:rPr>
          <w:rFonts w:ascii="Franklin Gothic Book" w:hAnsi="Franklin Gothic Book" w:cs="Arial"/>
        </w:rPr>
        <w:t>Ein 900 Kilometer großes Radwegenetz</w:t>
      </w:r>
      <w:r>
        <w:rPr>
          <w:rFonts w:ascii="Franklin Gothic Book" w:hAnsi="Franklin Gothic Book" w:cs="Arial"/>
        </w:rPr>
        <w:t xml:space="preserve">, attraktive Badeseen </w:t>
      </w:r>
      <w:r w:rsidRPr="00E03B06">
        <w:rPr>
          <w:rFonts w:ascii="Franklin Gothic Book" w:hAnsi="Franklin Gothic Book" w:cs="Arial"/>
        </w:rPr>
        <w:t xml:space="preserve">und zahlreiche Aktivangebote gehören ebenso zum Landkreis, wie die industrielle Fertigung schwerer Erzeugnisse wie Stahl. </w:t>
      </w:r>
      <w:r w:rsidRPr="008204E1">
        <w:rPr>
          <w:rFonts w:ascii="Franklin Gothic Book" w:hAnsi="Franklin Gothic Book" w:cs="Arial"/>
        </w:rPr>
        <w:t>Der 1914 in Peine entwickelte Stahlträger mit parallelen Flanschen ist heute weltweit als „Peiner Träger“ bekannt.</w:t>
      </w:r>
      <w:r>
        <w:rPr>
          <w:rFonts w:ascii="Franklin Gothic Book" w:hAnsi="Franklin Gothic Book" w:cs="Arial"/>
        </w:rPr>
        <w:t xml:space="preserve"> In Peine treffen</w:t>
      </w:r>
      <w:r w:rsidRPr="008204E1">
        <w:rPr>
          <w:rFonts w:ascii="Franklin Gothic Book" w:hAnsi="Franklin Gothic Book" w:cs="Arial"/>
        </w:rPr>
        <w:t xml:space="preserve"> Innovationskraft und eine gute Work-Life-Balance aufeinander – sicherlich einer der Gründe dafür, dass der Landkreis bei Fachkräften immer beliebter wird. </w:t>
      </w:r>
      <w:r w:rsidRPr="00AF74E6">
        <w:rPr>
          <w:rFonts w:ascii="Franklin Gothic Book" w:eastAsia="Times New Roman" w:hAnsi="Franklin Gothic Book" w:cs="Arial"/>
          <w:lang w:eastAsia="de-DE"/>
        </w:rPr>
        <w:t xml:space="preserve">Mehr Informationen gibt es auf </w:t>
      </w:r>
      <w:hyperlink r:id="rId12" w:history="1">
        <w:r w:rsidRPr="00AF74E6">
          <w:rPr>
            <w:rStyle w:val="Hyperlink"/>
            <w:rFonts w:ascii="Franklin Gothic Book" w:eastAsia="Times New Roman" w:hAnsi="Franklin Gothic Book" w:cs="Arial"/>
            <w:lang w:eastAsia="de-DE"/>
          </w:rPr>
          <w:t>die-region.de</w:t>
        </w:r>
      </w:hyperlink>
      <w:r>
        <w:rPr>
          <w:rStyle w:val="Hyperlink"/>
          <w:rFonts w:ascii="Franklin Gothic Book" w:eastAsia="Times New Roman" w:hAnsi="Franklin Gothic Book" w:cs="Arial"/>
          <w:lang w:eastAsia="de-DE"/>
        </w:rPr>
        <w:t>.</w:t>
      </w:r>
    </w:p>
    <w:p w14:paraId="6DC70BBD" w14:textId="653B6896" w:rsidR="009B19A9" w:rsidRPr="009B19A9" w:rsidRDefault="009B19A9" w:rsidP="009B19A9">
      <w:pPr>
        <w:rPr>
          <w:rFonts w:ascii="Franklin Gothic Book" w:eastAsia="Times New Roman" w:hAnsi="Franklin Gothic Book" w:cs="Arial"/>
          <w:i/>
          <w:iCs/>
          <w:lang w:eastAsia="de-DE"/>
        </w:rPr>
      </w:pPr>
    </w:p>
    <w:p w14:paraId="081A54A3" w14:textId="77777777" w:rsidR="009B19A9" w:rsidRPr="009D131C" w:rsidRDefault="009B19A9" w:rsidP="009B19A9">
      <w:pPr>
        <w:rPr>
          <w:rFonts w:ascii="Franklin Gothic Book" w:hAnsi="Franklin Gothic Book" w:cs="Arial"/>
          <w:b/>
          <w:bCs/>
          <w:sz w:val="28"/>
          <w:szCs w:val="28"/>
        </w:rPr>
      </w:pPr>
      <w:r w:rsidRPr="009D131C">
        <w:rPr>
          <w:rFonts w:ascii="Franklin Gothic Book" w:hAnsi="Franklin Gothic Book" w:cs="Arial"/>
          <w:b/>
          <w:bCs/>
          <w:sz w:val="28"/>
          <w:szCs w:val="28"/>
        </w:rPr>
        <w:t>Hätten Sie es gewusst?</w:t>
      </w:r>
    </w:p>
    <w:p w14:paraId="752DB82B" w14:textId="77777777" w:rsidR="009B19A9" w:rsidRPr="00E03B06" w:rsidRDefault="009B19A9" w:rsidP="009B19A9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E03B06">
        <w:rPr>
          <w:rFonts w:ascii="Franklin Gothic Book" w:hAnsi="Franklin Gothic Book" w:cs="Arial"/>
        </w:rPr>
        <w:t xml:space="preserve">Die </w:t>
      </w:r>
      <w:hyperlink r:id="rId13" w:tgtFrame="_blank" w:history="1">
        <w:r w:rsidRPr="00E03B06">
          <w:rPr>
            <w:rFonts w:ascii="Franklin Gothic Book" w:hAnsi="Franklin Gothic Book" w:cs="Arial"/>
          </w:rPr>
          <w:t>Eule</w:t>
        </w:r>
      </w:hyperlink>
      <w:r w:rsidRPr="00E03B06">
        <w:rPr>
          <w:rFonts w:ascii="Franklin Gothic Book" w:hAnsi="Franklin Gothic Book" w:cs="Arial"/>
        </w:rPr>
        <w:t xml:space="preserve"> ist das Wahrzeichen </w:t>
      </w:r>
      <w:r>
        <w:rPr>
          <w:rFonts w:ascii="Franklin Gothic Book" w:hAnsi="Franklin Gothic Book" w:cs="Arial"/>
        </w:rPr>
        <w:t xml:space="preserve">der Stadt </w:t>
      </w:r>
      <w:r w:rsidRPr="00E03B06">
        <w:rPr>
          <w:rFonts w:ascii="Franklin Gothic Book" w:hAnsi="Franklin Gothic Book" w:cs="Arial"/>
        </w:rPr>
        <w:t xml:space="preserve">Peine und in verschiedenster Art </w:t>
      </w:r>
      <w:r>
        <w:rPr>
          <w:rFonts w:ascii="Franklin Gothic Book" w:hAnsi="Franklin Gothic Book" w:cs="Arial"/>
        </w:rPr>
        <w:t xml:space="preserve">und Weise </w:t>
      </w:r>
      <w:r w:rsidRPr="00E03B06">
        <w:rPr>
          <w:rFonts w:ascii="Franklin Gothic Book" w:hAnsi="Franklin Gothic Book" w:cs="Arial"/>
        </w:rPr>
        <w:t>auf den Häuserfassaden verewigt.</w:t>
      </w:r>
    </w:p>
    <w:p w14:paraId="75FF4A58" w14:textId="77777777" w:rsidR="009B19A9" w:rsidRPr="00E03B06" w:rsidRDefault="009B19A9" w:rsidP="009B19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E03B06">
        <w:rPr>
          <w:rFonts w:ascii="Franklin Gothic Book" w:hAnsi="Franklin Gothic Book" w:cs="Arial"/>
        </w:rPr>
        <w:t xml:space="preserve">Peine verfügt über </w:t>
      </w:r>
      <w:hyperlink r:id="rId14" w:tgtFrame="_blank" w:history="1">
        <w:r w:rsidRPr="00E03B06">
          <w:rPr>
            <w:rFonts w:ascii="Franklin Gothic Book" w:hAnsi="Franklin Gothic Book" w:cs="Arial"/>
          </w:rPr>
          <w:t>neun historische Bronzebücher</w:t>
        </w:r>
      </w:hyperlink>
      <w:r w:rsidRPr="00E03B06">
        <w:rPr>
          <w:rFonts w:ascii="Franklin Gothic Book" w:hAnsi="Franklin Gothic Book" w:cs="Arial"/>
        </w:rPr>
        <w:t>, die die Peiner Geschichte des 12. Jahrhunderts widerspiegel</w:t>
      </w:r>
      <w:r>
        <w:rPr>
          <w:rFonts w:ascii="Franklin Gothic Book" w:hAnsi="Franklin Gothic Book" w:cs="Arial"/>
        </w:rPr>
        <w:t>n.</w:t>
      </w:r>
    </w:p>
    <w:p w14:paraId="5DD41491" w14:textId="77777777" w:rsidR="009B19A9" w:rsidRPr="00FA096B" w:rsidRDefault="009B19A9" w:rsidP="009B19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FA096B">
        <w:rPr>
          <w:rFonts w:ascii="Franklin Gothic Book" w:hAnsi="Franklin Gothic Book" w:cs="Arial"/>
        </w:rPr>
        <w:t xml:space="preserve">Das </w:t>
      </w:r>
      <w:hyperlink r:id="rId15" w:tgtFrame="_blank" w:history="1">
        <w:r w:rsidRPr="00FA096B">
          <w:rPr>
            <w:rFonts w:ascii="Franklin Gothic Book" w:hAnsi="Franklin Gothic Book" w:cs="Arial"/>
          </w:rPr>
          <w:t>Kreismuseum</w:t>
        </w:r>
        <w:r>
          <w:rPr>
            <w:rFonts w:ascii="Franklin Gothic Book" w:hAnsi="Franklin Gothic Book" w:cs="Arial"/>
          </w:rPr>
          <w:t xml:space="preserve"> </w:t>
        </w:r>
        <w:r w:rsidRPr="00FA096B">
          <w:rPr>
            <w:rFonts w:ascii="Franklin Gothic Book" w:hAnsi="Franklin Gothic Book" w:cs="Arial"/>
          </w:rPr>
          <w:t>Peine</w:t>
        </w:r>
      </w:hyperlink>
      <w:r w:rsidRPr="00FA096B">
        <w:rPr>
          <w:rFonts w:ascii="Franklin Gothic Book" w:hAnsi="Franklin Gothic Book" w:cs="Arial"/>
        </w:rPr>
        <w:t xml:space="preserve">, der </w:t>
      </w:r>
      <w:proofErr w:type="spellStart"/>
      <w:r w:rsidRPr="00FA096B">
        <w:rPr>
          <w:rFonts w:ascii="Franklin Gothic Book" w:hAnsi="Franklin Gothic Book" w:cs="Arial"/>
        </w:rPr>
        <w:t>zeitORT</w:t>
      </w:r>
      <w:proofErr w:type="spellEnd"/>
      <w:r w:rsidRPr="00FA096B">
        <w:rPr>
          <w:rFonts w:ascii="Franklin Gothic Book" w:hAnsi="Franklin Gothic Book" w:cs="Arial"/>
        </w:rPr>
        <w:t xml:space="preserve"> </w:t>
      </w:r>
      <w:hyperlink r:id="rId16" w:tgtFrame="_blank" w:history="1">
        <w:proofErr w:type="spellStart"/>
        <w:r w:rsidRPr="00FA096B">
          <w:rPr>
            <w:rFonts w:ascii="Franklin Gothic Book" w:hAnsi="Franklin Gothic Book" w:cs="Arial"/>
          </w:rPr>
          <w:t>ZeitRäume</w:t>
        </w:r>
        <w:proofErr w:type="spellEnd"/>
        <w:r w:rsidRPr="00FA096B">
          <w:rPr>
            <w:rFonts w:ascii="Franklin Gothic Book" w:hAnsi="Franklin Gothic Book" w:cs="Arial"/>
          </w:rPr>
          <w:t xml:space="preserve"> </w:t>
        </w:r>
        <w:proofErr w:type="spellStart"/>
        <w:r w:rsidRPr="00FA096B">
          <w:rPr>
            <w:rFonts w:ascii="Franklin Gothic Book" w:hAnsi="Franklin Gothic Book" w:cs="Arial"/>
          </w:rPr>
          <w:t>Bodenstedt</w:t>
        </w:r>
        <w:proofErr w:type="spellEnd"/>
      </w:hyperlink>
      <w:r w:rsidRPr="00FA096B">
        <w:rPr>
          <w:rFonts w:ascii="Franklin Gothic Book" w:hAnsi="Franklin Gothic Book" w:cs="Arial"/>
        </w:rPr>
        <w:t xml:space="preserve"> und das </w:t>
      </w:r>
      <w:hyperlink r:id="rId17" w:tgtFrame="_blank" w:history="1">
        <w:r w:rsidRPr="00FA096B">
          <w:rPr>
            <w:rFonts w:ascii="Franklin Gothic Book" w:hAnsi="Franklin Gothic Book" w:cs="Arial"/>
          </w:rPr>
          <w:t xml:space="preserve">Rittergut </w:t>
        </w:r>
        <w:proofErr w:type="spellStart"/>
        <w:r w:rsidRPr="00FA096B">
          <w:rPr>
            <w:rFonts w:ascii="Franklin Gothic Book" w:hAnsi="Franklin Gothic Book" w:cs="Arial"/>
          </w:rPr>
          <w:t>Ankensen</w:t>
        </w:r>
        <w:proofErr w:type="spellEnd"/>
      </w:hyperlink>
      <w:r w:rsidRPr="00FA096B">
        <w:rPr>
          <w:rFonts w:ascii="Franklin Gothic Book" w:hAnsi="Franklin Gothic Book" w:cs="Arial"/>
        </w:rPr>
        <w:t xml:space="preserve"> bieten einen idealen geschichtlichen Rückblick </w:t>
      </w:r>
      <w:r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br/>
      </w:r>
    </w:p>
    <w:p w14:paraId="2C25EF98" w14:textId="77777777" w:rsidR="009B19A9" w:rsidRPr="00FA096B" w:rsidRDefault="009B19A9" w:rsidP="009B19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FA096B">
        <w:rPr>
          <w:rFonts w:ascii="Franklin Gothic Book" w:hAnsi="Franklin Gothic Book" w:cs="Arial"/>
        </w:rPr>
        <w:t xml:space="preserve">Die </w:t>
      </w:r>
      <w:hyperlink r:id="rId18" w:tgtFrame="_blank" w:history="1">
        <w:r w:rsidRPr="00FA096B">
          <w:rPr>
            <w:rFonts w:ascii="Franklin Gothic Book" w:hAnsi="Franklin Gothic Book" w:cs="Arial"/>
          </w:rPr>
          <w:t>Tourist-Info Peiner Land</w:t>
        </w:r>
      </w:hyperlink>
      <w:r w:rsidRPr="00FA096B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lädt</w:t>
      </w:r>
      <w:r w:rsidRPr="00FA096B">
        <w:rPr>
          <w:rFonts w:ascii="Franklin Gothic Book" w:hAnsi="Franklin Gothic Book" w:cs="Arial"/>
        </w:rPr>
        <w:t xml:space="preserve"> mehrmals im Jahr </w:t>
      </w:r>
      <w:r>
        <w:rPr>
          <w:rFonts w:ascii="Franklin Gothic Book" w:hAnsi="Franklin Gothic Book" w:cs="Arial"/>
        </w:rPr>
        <w:t xml:space="preserve">zu einer </w:t>
      </w:r>
      <w:hyperlink r:id="rId19" w:tgtFrame="_blank" w:history="1">
        <w:r w:rsidRPr="00FA096B">
          <w:rPr>
            <w:rFonts w:ascii="Franklin Gothic Book" w:hAnsi="Franklin Gothic Book" w:cs="Arial"/>
          </w:rPr>
          <w:t>Genießer Manufakt(o)</w:t>
        </w:r>
        <w:proofErr w:type="spellStart"/>
        <w:r w:rsidRPr="00FA096B">
          <w:rPr>
            <w:rFonts w:ascii="Franklin Gothic Book" w:hAnsi="Franklin Gothic Book" w:cs="Arial"/>
          </w:rPr>
          <w:t>ur</w:t>
        </w:r>
        <w:proofErr w:type="spellEnd"/>
      </w:hyperlink>
      <w:r>
        <w:rPr>
          <w:rFonts w:ascii="Franklin Gothic Book" w:hAnsi="Franklin Gothic Book" w:cs="Arial"/>
        </w:rPr>
        <w:t xml:space="preserve"> ein.</w:t>
      </w:r>
    </w:p>
    <w:p w14:paraId="466569CB" w14:textId="77777777" w:rsidR="009B19A9" w:rsidRDefault="009B19A9" w:rsidP="009B19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FA096B">
        <w:rPr>
          <w:rFonts w:ascii="Franklin Gothic Book" w:hAnsi="Franklin Gothic Book" w:cs="Arial"/>
        </w:rPr>
        <w:t xml:space="preserve">Im Bildungsbereich hat Peine einiges zu bieten. Seit Herbst 2018 können Interessierte hier Soziale Arbeit studieren. </w:t>
      </w:r>
      <w:r>
        <w:rPr>
          <w:rFonts w:ascii="Franklin Gothic Book" w:hAnsi="Franklin Gothic Book" w:cs="Arial"/>
        </w:rPr>
        <w:br/>
      </w:r>
    </w:p>
    <w:p w14:paraId="3B9866D7" w14:textId="77777777" w:rsidR="009B19A9" w:rsidRPr="00A06E6B" w:rsidRDefault="009B19A9" w:rsidP="009B19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FA096B">
        <w:rPr>
          <w:rFonts w:ascii="Franklin Gothic Book" w:hAnsi="Franklin Gothic Book" w:cs="Arial"/>
        </w:rPr>
        <w:t>Die</w:t>
      </w:r>
      <w:r>
        <w:rPr>
          <w:rFonts w:ascii="Franklin Gothic Book" w:hAnsi="Franklin Gothic Book" w:cs="Arial"/>
        </w:rPr>
        <w:t xml:space="preserve"> </w:t>
      </w:r>
      <w:hyperlink r:id="rId20" w:tgtFrame="_blank" w:history="1">
        <w:r w:rsidRPr="00FA096B">
          <w:rPr>
            <w:rFonts w:ascii="Franklin Gothic Book" w:hAnsi="Franklin Gothic Book" w:cs="Arial"/>
          </w:rPr>
          <w:t>IGS Lengede</w:t>
        </w:r>
      </w:hyperlink>
      <w:r w:rsidRPr="00FA096B">
        <w:rPr>
          <w:rFonts w:ascii="Franklin Gothic Book" w:hAnsi="Franklin Gothic Book" w:cs="Arial"/>
        </w:rPr>
        <w:t xml:space="preserve"> ist eine von 20 Schulen, die den </w:t>
      </w:r>
      <w:hyperlink r:id="rId21" w:tgtFrame="_blank" w:history="1">
        <w:r w:rsidRPr="00FA096B">
          <w:rPr>
            <w:rFonts w:ascii="Franklin Gothic Book" w:hAnsi="Franklin Gothic Book" w:cs="Arial"/>
          </w:rPr>
          <w:t>Bitkom Bildungspreis</w:t>
        </w:r>
      </w:hyperlink>
      <w:r w:rsidRPr="00FA096B">
        <w:rPr>
          <w:rFonts w:ascii="Franklin Gothic Book" w:hAnsi="Franklin Gothic Book" w:cs="Arial"/>
        </w:rPr>
        <w:t xml:space="preserve"> 2020 erhalten haben. </w:t>
      </w:r>
      <w:r>
        <w:rPr>
          <w:rFonts w:ascii="Franklin Gothic Book" w:hAnsi="Franklin Gothic Book" w:cs="Arial"/>
        </w:rPr>
        <w:t xml:space="preserve">Sie </w:t>
      </w:r>
      <w:r w:rsidRPr="00FA096B">
        <w:rPr>
          <w:rFonts w:ascii="Franklin Gothic Book" w:hAnsi="Franklin Gothic Book" w:cs="Arial"/>
        </w:rPr>
        <w:t>ist somit eine sogenannte </w:t>
      </w:r>
      <w:r w:rsidRPr="00FA096B">
        <w:rPr>
          <w:rFonts w:ascii="Franklin Gothic Book" w:hAnsi="Franklin Gothic Book" w:cs="Arial"/>
          <w:i/>
          <w:iCs/>
        </w:rPr>
        <w:t>Smart School</w:t>
      </w:r>
      <w:r w:rsidRPr="00FA096B">
        <w:rPr>
          <w:rFonts w:ascii="Franklin Gothic Book" w:hAnsi="Franklin Gothic Book" w:cs="Arial"/>
        </w:rPr>
        <w:t>.</w:t>
      </w:r>
    </w:p>
    <w:p w14:paraId="380B0F7A" w14:textId="18B3E7DC" w:rsidR="00A919C2" w:rsidRPr="00952844" w:rsidRDefault="00A919C2" w:rsidP="00952844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4"/>
          <w:szCs w:val="24"/>
          <w:lang w:eastAsia="de-DE"/>
        </w:rPr>
      </w:pPr>
    </w:p>
    <w:sectPr w:rsidR="00A919C2" w:rsidRPr="00952844" w:rsidSect="0086440F">
      <w:footerReference w:type="default" r:id="rId22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4CC8" w14:textId="77777777" w:rsidR="00A919C2" w:rsidRDefault="00A919C2" w:rsidP="00A919C2">
      <w:pPr>
        <w:spacing w:after="0" w:line="240" w:lineRule="auto"/>
      </w:pPr>
      <w:r>
        <w:separator/>
      </w:r>
    </w:p>
  </w:endnote>
  <w:endnote w:type="continuationSeparator" w:id="0">
    <w:p w14:paraId="6ABCCBC4" w14:textId="77777777" w:rsidR="00A919C2" w:rsidRDefault="00A919C2" w:rsidP="00A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20A6" w14:textId="64F4103E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739DA" wp14:editId="3B61A0FB">
          <wp:simplePos x="0" y="0"/>
          <wp:positionH relativeFrom="page">
            <wp:align>left</wp:align>
          </wp:positionH>
          <wp:positionV relativeFrom="paragraph">
            <wp:posOffset>62230</wp:posOffset>
          </wp:positionV>
          <wp:extent cx="2105025" cy="1190342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9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6ED38" w14:textId="51D77D2C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52E9D654" w14:textId="77777777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1C37FD06" w14:textId="2B69A03E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>Allianz für die Region GmbH</w:t>
    </w: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ab/>
      <w:t>Sie haben Fragen?</w:t>
    </w: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ab/>
    </w:r>
  </w:p>
  <w:p w14:paraId="2AF29C35" w14:textId="7F54AB7D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Regionalmarketing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="00EC0C4A">
      <w:rPr>
        <w:rFonts w:ascii="Arial" w:hAnsi="Arial" w:cs="Arial"/>
        <w:color w:val="808080" w:themeColor="background1" w:themeShade="80"/>
        <w:sz w:val="16"/>
        <w:szCs w:val="16"/>
      </w:rPr>
      <w:tab/>
    </w:r>
    <w:r w:rsidR="00EC0C4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>Telefon: 0531 1218-100</w:t>
    </w:r>
  </w:p>
  <w:p w14:paraId="385F781B" w14:textId="278A6F23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Frankfurter Str. 284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regionalmarketing@allianz-fuer-die-region.de</w:t>
    </w:r>
  </w:p>
  <w:p w14:paraId="61762D82" w14:textId="04D667A9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38122 Braunschweig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die-region.de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0A0A" w14:textId="77777777" w:rsidR="00A919C2" w:rsidRDefault="00A919C2" w:rsidP="00A919C2">
      <w:pPr>
        <w:spacing w:after="0" w:line="240" w:lineRule="auto"/>
      </w:pPr>
      <w:r>
        <w:separator/>
      </w:r>
    </w:p>
  </w:footnote>
  <w:footnote w:type="continuationSeparator" w:id="0">
    <w:p w14:paraId="2C6E4526" w14:textId="77777777" w:rsidR="00A919C2" w:rsidRDefault="00A919C2" w:rsidP="00A9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B50"/>
    <w:multiLevelType w:val="multilevel"/>
    <w:tmpl w:val="061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75D6"/>
    <w:multiLevelType w:val="multilevel"/>
    <w:tmpl w:val="B4CA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C4A75"/>
    <w:multiLevelType w:val="hybridMultilevel"/>
    <w:tmpl w:val="22662D4C"/>
    <w:lvl w:ilvl="0" w:tplc="438CD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53F0"/>
    <w:multiLevelType w:val="multilevel"/>
    <w:tmpl w:val="C6D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D051A"/>
    <w:multiLevelType w:val="multilevel"/>
    <w:tmpl w:val="AD4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16EAE"/>
    <w:multiLevelType w:val="multilevel"/>
    <w:tmpl w:val="AEE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B111C"/>
    <w:multiLevelType w:val="multilevel"/>
    <w:tmpl w:val="332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45B2A"/>
    <w:multiLevelType w:val="multilevel"/>
    <w:tmpl w:val="27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B67C6"/>
    <w:multiLevelType w:val="multilevel"/>
    <w:tmpl w:val="B4F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219AB"/>
    <w:multiLevelType w:val="multilevel"/>
    <w:tmpl w:val="DE2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C15FC"/>
    <w:multiLevelType w:val="multilevel"/>
    <w:tmpl w:val="3B2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F5DCB"/>
    <w:multiLevelType w:val="multilevel"/>
    <w:tmpl w:val="019A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107C5"/>
    <w:multiLevelType w:val="hybridMultilevel"/>
    <w:tmpl w:val="B9C0B37C"/>
    <w:lvl w:ilvl="0" w:tplc="7BC6E720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  <w:b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B439A"/>
    <w:multiLevelType w:val="multilevel"/>
    <w:tmpl w:val="4EE4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C2"/>
    <w:rsid w:val="000146AC"/>
    <w:rsid w:val="0014764E"/>
    <w:rsid w:val="00477AD4"/>
    <w:rsid w:val="00533770"/>
    <w:rsid w:val="0086440F"/>
    <w:rsid w:val="00952844"/>
    <w:rsid w:val="009B19A9"/>
    <w:rsid w:val="009B345E"/>
    <w:rsid w:val="00A919C2"/>
    <w:rsid w:val="00E16D4B"/>
    <w:rsid w:val="00EC0C4A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4870F"/>
  <w15:chartTrackingRefBased/>
  <w15:docId w15:val="{6C6027A1-39C0-43E4-AC0A-F4F1A92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9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9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19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19C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19C2"/>
    <w:rPr>
      <w:b/>
      <w:bCs/>
    </w:rPr>
  </w:style>
  <w:style w:type="character" w:styleId="Hervorhebung">
    <w:name w:val="Emphasis"/>
    <w:basedOn w:val="Absatz-Standardschriftart"/>
    <w:uiPriority w:val="20"/>
    <w:qFormat/>
    <w:rsid w:val="00A919C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919C2"/>
    <w:rPr>
      <w:color w:val="0000FF"/>
      <w:u w:val="single"/>
    </w:rPr>
  </w:style>
  <w:style w:type="paragraph" w:customStyle="1" w:styleId="default">
    <w:name w:val="default"/>
    <w:basedOn w:val="Standard"/>
    <w:rsid w:val="00A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9C2"/>
  </w:style>
  <w:style w:type="paragraph" w:styleId="Fuzeile">
    <w:name w:val="footer"/>
    <w:basedOn w:val="Standard"/>
    <w:link w:val="FuzeileZchn"/>
    <w:uiPriority w:val="99"/>
    <w:unhideWhenUsed/>
    <w:rsid w:val="00A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9C2"/>
  </w:style>
  <w:style w:type="character" w:styleId="NichtaufgelsteErwhnung">
    <w:name w:val="Unresolved Mention"/>
    <w:basedOn w:val="Absatz-Standardschriftart"/>
    <w:uiPriority w:val="99"/>
    <w:semiHidden/>
    <w:unhideWhenUsed/>
    <w:rsid w:val="00533770"/>
    <w:rPr>
      <w:color w:val="605E5C"/>
      <w:shd w:val="clear" w:color="auto" w:fill="E1DFDD"/>
    </w:rPr>
  </w:style>
  <w:style w:type="paragraph" w:customStyle="1" w:styleId="Default0">
    <w:name w:val="Default"/>
    <w:rsid w:val="00147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region.de" TargetMode="External"/><Relationship Id="rId13" Type="http://schemas.openxmlformats.org/officeDocument/2006/relationships/hyperlink" Target="https://die-region.de/ueber-uns/blog/2018/05/suf-den-spuren-der-peiner-eule/" TargetMode="External"/><Relationship Id="rId18" Type="http://schemas.openxmlformats.org/officeDocument/2006/relationships/hyperlink" Target="https://zeitorte.de/service/tourist-informationen/tourist-info-peiner-lan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tkom.org/delina" TargetMode="External"/><Relationship Id="rId7" Type="http://schemas.openxmlformats.org/officeDocument/2006/relationships/hyperlink" Target="http://www.die-region.de" TargetMode="External"/><Relationship Id="rId12" Type="http://schemas.openxmlformats.org/officeDocument/2006/relationships/hyperlink" Target="https://die-region.de/staedte-landkreise/peine" TargetMode="External"/><Relationship Id="rId17" Type="http://schemas.openxmlformats.org/officeDocument/2006/relationships/hyperlink" Target="https://die-region.de/ueber-uns/blog/2016/09/feiern-wo-einst-ritter-tafelten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e-region.de/ueber-uns/blog/2019/02/zeit-erleben-in-den-zeitraeumen/" TargetMode="External"/><Relationship Id="rId20" Type="http://schemas.openxmlformats.org/officeDocument/2006/relationships/hyperlink" Target="https://die-region.de/ueber-uns/blog/2020/09/igs-lengede-so-geht-digitalisierung-in-der-schu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-region.de/ueber-uns/blog/2016/09/peine-und-die-schokoladenfabri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e-region.de/ueber-uns/blog/2018/01/schule-aus-der-vergangenhe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e-region.de/staedte-landkreise/peine" TargetMode="External"/><Relationship Id="rId19" Type="http://schemas.openxmlformats.org/officeDocument/2006/relationships/hyperlink" Target="https://die-region.de/ueber-uns/blog/2019/06/von-schokolade-fuellern-und-bier-auf-geniessermanufaktour-im-peiner-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e-region.de" TargetMode="External"/><Relationship Id="rId14" Type="http://schemas.openxmlformats.org/officeDocument/2006/relationships/hyperlink" Target="https://die-region.de/ueber-uns/blog/2017/08/peine-ohne-dach-ausflugstipps-fuer-entdecke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Jan-Christoph (Allianz für die Region GmbH)</dc:creator>
  <cp:keywords/>
  <dc:description/>
  <cp:lastModifiedBy>Nagel, Susann (Wolfsburg AG)</cp:lastModifiedBy>
  <cp:revision>3</cp:revision>
  <dcterms:created xsi:type="dcterms:W3CDTF">2021-06-23T09:44:00Z</dcterms:created>
  <dcterms:modified xsi:type="dcterms:W3CDTF">2021-11-04T09:05:00Z</dcterms:modified>
</cp:coreProperties>
</file>